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0F5C" w:rsidRDefault="003F5EBD">
      <w:pPr>
        <w:pStyle w:val="ConsPlusNormal"/>
        <w:jc w:val="center"/>
        <w:outlineLvl w:val="0"/>
        <w:rPr>
          <w:b/>
          <w:bCs/>
          <w:sz w:val="16"/>
          <w:szCs w:val="16"/>
          <w:lang w:val="ru-RU"/>
        </w:rPr>
      </w:pPr>
      <w:bookmarkStart w:id="0" w:name="Par1"/>
      <w:bookmarkEnd w:id="0"/>
      <w:r w:rsidRPr="00410F5C">
        <w:rPr>
          <w:b/>
          <w:bCs/>
          <w:sz w:val="16"/>
          <w:szCs w:val="16"/>
          <w:lang w:val="ru-RU"/>
        </w:rPr>
        <w:t>ПРАВИТЕЛЬСТВО РОССИЙСКОЙ ФЕДЕРАЦИИ</w:t>
      </w: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410F5C">
        <w:rPr>
          <w:b/>
          <w:bCs/>
          <w:sz w:val="16"/>
          <w:szCs w:val="16"/>
          <w:lang w:val="ru-RU"/>
        </w:rPr>
        <w:t>ПОСТАНОВЛЕНИЕ</w:t>
      </w: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410F5C">
        <w:rPr>
          <w:b/>
          <w:bCs/>
          <w:sz w:val="16"/>
          <w:szCs w:val="16"/>
          <w:lang w:val="ru-RU"/>
        </w:rPr>
        <w:t xml:space="preserve">от 23 мая 2006 г. </w:t>
      </w:r>
      <w:r>
        <w:rPr>
          <w:b/>
          <w:bCs/>
          <w:sz w:val="16"/>
          <w:szCs w:val="16"/>
        </w:rPr>
        <w:t>N</w:t>
      </w:r>
      <w:r w:rsidRPr="00410F5C">
        <w:rPr>
          <w:b/>
          <w:bCs/>
          <w:sz w:val="16"/>
          <w:szCs w:val="16"/>
          <w:lang w:val="ru-RU"/>
        </w:rPr>
        <w:t xml:space="preserve"> 307</w:t>
      </w: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410F5C">
        <w:rPr>
          <w:b/>
          <w:bCs/>
          <w:sz w:val="16"/>
          <w:szCs w:val="16"/>
          <w:lang w:val="ru-RU"/>
        </w:rPr>
        <w:t>О ПОРЯДКЕ ПРЕДОСТАВЛЕНИЯ КОММУНАЛЬНЫХ УСЛУГ ГРАЖДАНАМ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>Список изменяющих документов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 xml:space="preserve">(в ред. Постановлений Правительства РФ от 21.07.2008 </w:t>
      </w:r>
      <w:r>
        <w:t>N</w:t>
      </w:r>
      <w:r w:rsidRPr="00410F5C">
        <w:rPr>
          <w:lang w:val="ru-RU"/>
        </w:rPr>
        <w:t xml:space="preserve"> 549,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 xml:space="preserve">от 29.07.2010 </w:t>
      </w:r>
      <w:r>
        <w:t>N</w:t>
      </w:r>
      <w:r w:rsidRPr="00410F5C">
        <w:rPr>
          <w:lang w:val="ru-RU"/>
        </w:rPr>
        <w:t xml:space="preserve"> 580, от 06.05.2011 </w:t>
      </w:r>
      <w:r>
        <w:t>N</w:t>
      </w:r>
      <w:r w:rsidRPr="00410F5C">
        <w:rPr>
          <w:lang w:val="ru-RU"/>
        </w:rPr>
        <w:t xml:space="preserve"> 354 (ред. 17.12.2014),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 xml:space="preserve">от 25.06.2012 </w:t>
      </w:r>
      <w:r>
        <w:t>N</w:t>
      </w:r>
      <w:r w:rsidRPr="00410F5C">
        <w:rPr>
          <w:lang w:val="ru-RU"/>
        </w:rPr>
        <w:t xml:space="preserve"> 635)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Преамбула утратила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</w:t>
      </w:r>
      <w:r w:rsidRPr="00410F5C">
        <w:rPr>
          <w:lang w:val="ru-RU"/>
        </w:rPr>
        <w:t>27.08.2012).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1. Утвердить прилагаемые </w:t>
      </w:r>
      <w:hyperlink w:anchor="Par30" w:tooltip="Ссылка на текущий документ" w:history="1">
        <w:r w:rsidRPr="00410F5C">
          <w:rPr>
            <w:color w:val="0000FF"/>
            <w:lang w:val="ru-RU"/>
          </w:rPr>
          <w:t>Прави</w:t>
        </w:r>
        <w:r w:rsidRPr="00410F5C">
          <w:rPr>
            <w:color w:val="0000FF"/>
            <w:lang w:val="ru-RU"/>
          </w:rPr>
          <w:t>л</w:t>
        </w:r>
        <w:r w:rsidRPr="00410F5C">
          <w:rPr>
            <w:color w:val="0000FF"/>
            <w:lang w:val="ru-RU"/>
          </w:rPr>
          <w:t>а</w:t>
        </w:r>
      </w:hyperlink>
      <w:r w:rsidRPr="00410F5C">
        <w:rPr>
          <w:lang w:val="ru-RU"/>
        </w:rPr>
        <w:t xml:space="preserve"> предоставления коммунальных услуг гражданам.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2 - 6. Утратили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27.08.2012).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Председатель Пра</w:t>
      </w:r>
      <w:r w:rsidRPr="00410F5C">
        <w:rPr>
          <w:lang w:val="ru-RU"/>
        </w:rPr>
        <w:t>вительства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Российской Федерации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М.ФРАДКОВ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</w:p>
    <w:p w:rsidR="00000000" w:rsidRPr="00410F5C" w:rsidRDefault="003F5EBD">
      <w:pPr>
        <w:pStyle w:val="ConsPlusNormal"/>
        <w:jc w:val="right"/>
        <w:rPr>
          <w:lang w:val="ru-RU"/>
        </w:rPr>
      </w:pPr>
    </w:p>
    <w:p w:rsidR="00000000" w:rsidRPr="00410F5C" w:rsidRDefault="003F5EBD">
      <w:pPr>
        <w:pStyle w:val="ConsPlusNormal"/>
        <w:jc w:val="right"/>
        <w:rPr>
          <w:lang w:val="ru-RU"/>
        </w:rPr>
      </w:pPr>
    </w:p>
    <w:p w:rsidR="00000000" w:rsidRPr="00410F5C" w:rsidRDefault="003F5EBD">
      <w:pPr>
        <w:pStyle w:val="ConsPlusNormal"/>
        <w:jc w:val="right"/>
        <w:rPr>
          <w:lang w:val="ru-RU"/>
        </w:rPr>
      </w:pPr>
    </w:p>
    <w:p w:rsidR="00000000" w:rsidRPr="00410F5C" w:rsidRDefault="003F5EBD">
      <w:pPr>
        <w:pStyle w:val="ConsPlusNormal"/>
        <w:jc w:val="right"/>
        <w:rPr>
          <w:lang w:val="ru-RU"/>
        </w:rPr>
      </w:pPr>
    </w:p>
    <w:p w:rsidR="00000000" w:rsidRPr="00410F5C" w:rsidRDefault="003F5EBD">
      <w:pPr>
        <w:pStyle w:val="ConsPlusNormal"/>
        <w:jc w:val="right"/>
        <w:outlineLvl w:val="0"/>
        <w:rPr>
          <w:lang w:val="ru-RU"/>
        </w:rPr>
      </w:pPr>
      <w:bookmarkStart w:id="1" w:name="Par25"/>
      <w:bookmarkEnd w:id="1"/>
      <w:r w:rsidRPr="00410F5C">
        <w:rPr>
          <w:lang w:val="ru-RU"/>
        </w:rPr>
        <w:t>Утверждены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Постановлением Правительства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Российской Федерации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 xml:space="preserve">от 23 мая 2006 г. </w:t>
      </w:r>
      <w:r>
        <w:t>N</w:t>
      </w:r>
      <w:r w:rsidRPr="00410F5C">
        <w:rPr>
          <w:lang w:val="ru-RU"/>
        </w:rPr>
        <w:t xml:space="preserve"> 307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  <w:bookmarkStart w:id="2" w:name="Par30"/>
      <w:bookmarkStart w:id="3" w:name="_GoBack"/>
      <w:bookmarkEnd w:id="2"/>
      <w:bookmarkEnd w:id="3"/>
      <w:r w:rsidRPr="00410F5C">
        <w:rPr>
          <w:b/>
          <w:bCs/>
          <w:sz w:val="16"/>
          <w:szCs w:val="16"/>
          <w:lang w:val="ru-RU"/>
        </w:rPr>
        <w:t>ПРАВИЛА</w:t>
      </w:r>
    </w:p>
    <w:p w:rsidR="00000000" w:rsidRPr="00410F5C" w:rsidRDefault="003F5EBD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410F5C">
        <w:rPr>
          <w:b/>
          <w:bCs/>
          <w:sz w:val="16"/>
          <w:szCs w:val="16"/>
          <w:lang w:val="ru-RU"/>
        </w:rPr>
        <w:t>ПРЕДОСТАВЛЕНИЯ КОММУНАЛЬНЫХ УСЛУГ ГРАЖДАНАМ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>Список изменяющих документов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 xml:space="preserve">(в ред. Постановлений Правительства РФ от 21.07.2008 </w:t>
      </w:r>
      <w:r>
        <w:t>N</w:t>
      </w:r>
      <w:r w:rsidRPr="00410F5C">
        <w:rPr>
          <w:lang w:val="ru-RU"/>
        </w:rPr>
        <w:t xml:space="preserve"> 549,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 xml:space="preserve">от 29.07.2010 </w:t>
      </w:r>
      <w:r>
        <w:t>N</w:t>
      </w:r>
      <w:r w:rsidRPr="00410F5C">
        <w:rPr>
          <w:lang w:val="ru-RU"/>
        </w:rPr>
        <w:t xml:space="preserve"> 580, от 06.05.2011 </w:t>
      </w:r>
      <w:r>
        <w:t>N</w:t>
      </w:r>
      <w:r w:rsidRPr="00410F5C">
        <w:rPr>
          <w:lang w:val="ru-RU"/>
        </w:rPr>
        <w:t xml:space="preserve"> 354 (ред. 27.08.2012))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outlineLvl w:val="1"/>
        <w:rPr>
          <w:lang w:val="ru-RU"/>
        </w:rPr>
      </w:pPr>
      <w:bookmarkStart w:id="4" w:name="Par37"/>
      <w:bookmarkEnd w:id="4"/>
      <w:r>
        <w:t>I</w:t>
      </w:r>
      <w:r w:rsidRPr="00410F5C">
        <w:rPr>
          <w:lang w:val="ru-RU"/>
        </w:rPr>
        <w:t xml:space="preserve"> - </w:t>
      </w:r>
      <w:r>
        <w:t>II</w:t>
      </w:r>
      <w:r w:rsidRPr="00410F5C">
        <w:rPr>
          <w:lang w:val="ru-RU"/>
        </w:rPr>
        <w:t xml:space="preserve">. Утратили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27.08.2012).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Приказом Минрегиона РФ от 19.09.2011 </w:t>
      </w:r>
      <w:r>
        <w:t>N</w:t>
      </w:r>
      <w:r w:rsidRPr="00410F5C">
        <w:rPr>
          <w:lang w:val="ru-RU"/>
        </w:rPr>
        <w:t xml:space="preserve"> 454,  вступающим в силу с момента вступления в силу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</w:t>
      </w:r>
      <w:r w:rsidRPr="00410F5C">
        <w:rPr>
          <w:lang w:val="ru-RU"/>
        </w:rPr>
        <w:t xml:space="preserve"> от 06.05.2011 </w:t>
      </w:r>
      <w:r>
        <w:t>N</w:t>
      </w:r>
      <w:r w:rsidRPr="00410F5C">
        <w:rPr>
          <w:lang w:val="ru-RU"/>
        </w:rPr>
        <w:t xml:space="preserve"> 354, 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заполнению.</w:t>
      </w:r>
    </w:p>
    <w:p w:rsidR="00000000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410F5C" w:rsidRDefault="003F5EBD">
      <w:pPr>
        <w:pStyle w:val="ConsPlusNormal"/>
        <w:jc w:val="center"/>
        <w:outlineLvl w:val="1"/>
        <w:rPr>
          <w:lang w:val="ru-RU"/>
        </w:rPr>
      </w:pPr>
      <w:bookmarkStart w:id="5" w:name="Par43"/>
      <w:bookmarkEnd w:id="5"/>
      <w:r>
        <w:t>III</w:t>
      </w:r>
      <w:r w:rsidRPr="00410F5C">
        <w:rPr>
          <w:lang w:val="ru-RU"/>
        </w:rPr>
        <w:t>. Порядок расчета и внесения п</w:t>
      </w:r>
      <w:r w:rsidRPr="00410F5C">
        <w:rPr>
          <w:lang w:val="ru-RU"/>
        </w:rPr>
        <w:t>латы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>за коммунальные услуги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14. Утратил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27.08.2012).</w:t>
      </w:r>
    </w:p>
    <w:p w:rsidR="00000000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Постановлением Правительства РФ от 06.05.2011 </w:t>
      </w:r>
      <w:r>
        <w:t>N</w:t>
      </w:r>
      <w:r w:rsidRPr="00410F5C">
        <w:rPr>
          <w:lang w:val="ru-RU"/>
        </w:rPr>
        <w:t xml:space="preserve">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</w:t>
      </w:r>
      <w:r w:rsidRPr="00410F5C">
        <w:rPr>
          <w:lang w:val="ru-RU"/>
        </w:rPr>
        <w:t xml:space="preserve"> приложения </w:t>
      </w:r>
      <w:r>
        <w:t>N</w:t>
      </w:r>
      <w:r w:rsidRPr="00410F5C">
        <w:rPr>
          <w:lang w:val="ru-RU"/>
        </w:rPr>
        <w:t xml:space="preserve">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000000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15. Размер платы за холодное водоснабжение, горячее водоснабжение, водоотведение, электроснабже</w:t>
      </w:r>
      <w:r w:rsidRPr="00410F5C">
        <w:rPr>
          <w:lang w:val="ru-RU"/>
        </w:rPr>
        <w:t>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В случае если исполнителем является товарищество собственников жилья, жилищно-строител</w:t>
      </w:r>
      <w:r w:rsidRPr="00410F5C">
        <w:rPr>
          <w:lang w:val="ru-RU"/>
        </w:rPr>
        <w:t>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</w:t>
      </w:r>
      <w:r w:rsidRPr="00410F5C">
        <w:rPr>
          <w:lang w:val="ru-RU"/>
        </w:rPr>
        <w:t>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16. При наличии в помещениях индивидуальных, общих (квартирн</w:t>
      </w:r>
      <w:r w:rsidRPr="00410F5C">
        <w:rPr>
          <w:lang w:val="ru-RU"/>
        </w:rPr>
        <w:t>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17. При применении тарифов, включающих в себя 2 и более со</w:t>
      </w:r>
      <w:r w:rsidRPr="00410F5C">
        <w:rPr>
          <w:lang w:val="ru-RU"/>
        </w:rPr>
        <w:t xml:space="preserve">ставляющие (в частности, расчет </w:t>
      </w:r>
      <w:r w:rsidRPr="00410F5C">
        <w:rPr>
          <w:lang w:val="ru-RU"/>
        </w:rPr>
        <w:lastRenderedPageBreak/>
        <w:t>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18. При применении тариф</w:t>
      </w:r>
      <w:r w:rsidRPr="00410F5C">
        <w:rPr>
          <w:lang w:val="ru-RU"/>
        </w:rPr>
        <w:t>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При производстве тепловой энергии </w:t>
      </w:r>
      <w:r w:rsidRPr="00410F5C">
        <w:rPr>
          <w:lang w:val="ru-RU"/>
        </w:rPr>
        <w:t>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</w:t>
      </w:r>
      <w:r w:rsidRPr="00410F5C">
        <w:rPr>
          <w:lang w:val="ru-RU"/>
        </w:rPr>
        <w:t>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</w:t>
      </w:r>
      <w:r w:rsidRPr="00410F5C">
        <w:rPr>
          <w:lang w:val="ru-RU"/>
        </w:rPr>
        <w:t xml:space="preserve"> за содержание и ремонт жилого помещения.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</w:t>
      </w:r>
      <w:r w:rsidRPr="00410F5C">
        <w:rPr>
          <w:lang w:val="ru-RU"/>
        </w:rPr>
        <w:t>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</w:t>
      </w:r>
      <w:r w:rsidRPr="00410F5C">
        <w:rPr>
          <w:lang w:val="ru-RU"/>
        </w:rPr>
        <w:t>ключаются в плату за содержание и ремонт жилого помещения.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6" w:name="Par58"/>
      <w:bookmarkEnd w:id="6"/>
      <w:r w:rsidRPr="00410F5C">
        <w:rPr>
          <w:lang w:val="ru-RU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а) для отопления - в</w:t>
      </w:r>
      <w:r w:rsidRPr="00410F5C">
        <w:rPr>
          <w:lang w:val="ru-RU"/>
        </w:rPr>
        <w:t xml:space="preserve"> соответствии с </w:t>
      </w:r>
      <w:hyperlink w:anchor="Par131" w:tooltip="Ссылка на текущий документ" w:history="1">
        <w:r w:rsidRPr="00410F5C">
          <w:rPr>
            <w:color w:val="0000FF"/>
            <w:lang w:val="ru-RU"/>
          </w:rPr>
          <w:t>подпунктом 1</w:t>
        </w:r>
      </w:hyperlink>
      <w:r w:rsidRPr="00410F5C">
        <w:rPr>
          <w:lang w:val="ru-RU"/>
        </w:rPr>
        <w:t xml:space="preserve"> пункта 1 приложения </w:t>
      </w:r>
      <w:r>
        <w:t>N</w:t>
      </w:r>
      <w:r w:rsidRPr="00410F5C">
        <w:rPr>
          <w:lang w:val="ru-RU"/>
        </w:rPr>
        <w:t xml:space="preserve"> 2 к настоящим Правилам;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б) для холодного водоснабжения, горячего водоснабжения, водоотведе</w:t>
      </w:r>
      <w:r w:rsidRPr="00410F5C">
        <w:rPr>
          <w:lang w:val="ru-RU"/>
        </w:rPr>
        <w:t xml:space="preserve">ния и электроснабжения - в соответствии с </w:t>
      </w:r>
      <w:hyperlink w:anchor="Par141" w:tooltip="Ссылка на текущий документ" w:history="1">
        <w:r w:rsidRPr="00410F5C">
          <w:rPr>
            <w:color w:val="0000FF"/>
            <w:lang w:val="ru-RU"/>
          </w:rPr>
          <w:t>подпунктом 3</w:t>
        </w:r>
      </w:hyperlink>
      <w:r w:rsidRPr="00410F5C">
        <w:rPr>
          <w:lang w:val="ru-RU"/>
        </w:rPr>
        <w:t xml:space="preserve"> пункта 1 приложения </w:t>
      </w:r>
      <w:r>
        <w:t>N</w:t>
      </w:r>
      <w:r w:rsidRPr="00410F5C">
        <w:rPr>
          <w:lang w:val="ru-RU"/>
        </w:rPr>
        <w:t xml:space="preserve"> 2 к настоящим Правилам. Если иное не установлено договором, потребитель считается временно проживающим в жилом помещении в т</w:t>
      </w:r>
      <w:r w:rsidRPr="00410F5C">
        <w:rPr>
          <w:lang w:val="ru-RU"/>
        </w:rPr>
        <w:t>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в) для газоснабжения - в соответствии с </w:t>
      </w:r>
      <w:hyperlink w:anchor="Par151" w:tooltip="Ссылка на текущий документ" w:history="1">
        <w:r w:rsidRPr="00410F5C">
          <w:rPr>
            <w:color w:val="0000FF"/>
            <w:lang w:val="ru-RU"/>
          </w:rPr>
          <w:t>подпунктом 5</w:t>
        </w:r>
      </w:hyperlink>
      <w:r w:rsidRPr="00410F5C">
        <w:rPr>
          <w:lang w:val="ru-RU"/>
        </w:rPr>
        <w:t xml:space="preserve"> пункта 1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7" w:name="Par64"/>
      <w:bookmarkEnd w:id="7"/>
      <w:r w:rsidRPr="00410F5C">
        <w:rPr>
          <w:lang w:val="ru-RU"/>
        </w:rPr>
        <w:t>20. При отсутствии индивидуальн</w:t>
      </w:r>
      <w:r w:rsidRPr="00410F5C">
        <w:rPr>
          <w:lang w:val="ru-RU"/>
        </w:rPr>
        <w:t>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</w:t>
      </w:r>
      <w:r w:rsidRPr="00410F5C">
        <w:rPr>
          <w:lang w:val="ru-RU"/>
        </w:rPr>
        <w:t>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а) при отсутствии в многоквартирном доме коллективного (общедомового) прибора учета холодной воды и (или) горячей воды - </w:t>
      </w:r>
      <w:r w:rsidRPr="00410F5C">
        <w:rPr>
          <w:lang w:val="ru-RU"/>
        </w:rPr>
        <w:t>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</w:t>
      </w:r>
      <w:r w:rsidRPr="00410F5C">
        <w:rPr>
          <w:lang w:val="ru-RU"/>
        </w:rPr>
        <w:t xml:space="preserve">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tooltip="Ссылка на текущий документ" w:history="1">
        <w:r w:rsidRPr="00410F5C">
          <w:rPr>
            <w:color w:val="0000FF"/>
            <w:lang w:val="ru-RU"/>
          </w:rPr>
          <w:t>подпунктом 1 пункта 3</w:t>
        </w:r>
      </w:hyperlink>
      <w:r w:rsidRPr="00410F5C">
        <w:rPr>
          <w:lang w:val="ru-RU"/>
        </w:rPr>
        <w:t xml:space="preserve"> приложения </w:t>
      </w:r>
      <w:r>
        <w:t>N</w:t>
      </w:r>
      <w:r w:rsidRPr="00410F5C">
        <w:rPr>
          <w:lang w:val="ru-RU"/>
        </w:rPr>
        <w:t xml:space="preserve"> 2 к настоящим Правилам;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>(пп. "а</w:t>
      </w:r>
      <w:r w:rsidRPr="00410F5C">
        <w:rPr>
          <w:lang w:val="ru-RU"/>
        </w:rPr>
        <w:t xml:space="preserve">" 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б) для сточных вод - как суммарный объем потребленной холодной и горячей воды;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в) при отсутствии в многоквартирном доме коллективного (общедомового) прибора учета газа и (или) электрической энерг</w:t>
      </w:r>
      <w:r w:rsidRPr="00410F5C">
        <w:rPr>
          <w:lang w:val="ru-RU"/>
        </w:rPr>
        <w:t>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</w:t>
      </w:r>
      <w:r w:rsidRPr="00410F5C">
        <w:rPr>
          <w:lang w:val="ru-RU"/>
        </w:rPr>
        <w:t xml:space="preserve">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tooltip="Ссылка на текущий документ" w:history="1">
        <w:r w:rsidRPr="00410F5C">
          <w:rPr>
            <w:color w:val="0000FF"/>
            <w:lang w:val="ru-RU"/>
          </w:rPr>
          <w:t>подпунктом 1 пункта 3</w:t>
        </w:r>
      </w:hyperlink>
      <w:r w:rsidRPr="00410F5C">
        <w:rPr>
          <w:lang w:val="ru-RU"/>
        </w:rPr>
        <w:t xml:space="preserve"> приложения </w:t>
      </w:r>
      <w:r>
        <w:t>N</w:t>
      </w:r>
      <w:r w:rsidRPr="00410F5C">
        <w:rPr>
          <w:lang w:val="ru-RU"/>
        </w:rPr>
        <w:t xml:space="preserve"> 2 к настоящим Правилам;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(пп. "в" 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8" w:name="Par70"/>
      <w:bookmarkEnd w:id="8"/>
      <w:r w:rsidRPr="00410F5C">
        <w:rPr>
          <w:lang w:val="ru-RU"/>
        </w:rPr>
        <w:t xml:space="preserve">г) для отопления - в соответствии с </w:t>
      </w:r>
      <w:hyperlink w:anchor="Par131" w:tooltip="Ссылка на текущий документ" w:history="1">
        <w:r w:rsidRPr="00410F5C">
          <w:rPr>
            <w:color w:val="0000FF"/>
            <w:lang w:val="ru-RU"/>
          </w:rPr>
          <w:t>подп</w:t>
        </w:r>
        <w:r w:rsidRPr="00410F5C">
          <w:rPr>
            <w:color w:val="0000FF"/>
            <w:lang w:val="ru-RU"/>
          </w:rPr>
          <w:t>у</w:t>
        </w:r>
        <w:r w:rsidRPr="00410F5C">
          <w:rPr>
            <w:color w:val="0000FF"/>
            <w:lang w:val="ru-RU"/>
          </w:rPr>
          <w:t>нктом 1 пункта 1</w:t>
        </w:r>
      </w:hyperlink>
      <w:r w:rsidRPr="00410F5C">
        <w:rPr>
          <w:lang w:val="ru-RU"/>
        </w:rPr>
        <w:t xml:space="preserve">, </w:t>
      </w:r>
      <w:hyperlink w:anchor="Par174" w:tooltip="Ссылка на текущий документ" w:history="1">
        <w:r w:rsidRPr="00410F5C">
          <w:rPr>
            <w:color w:val="0000FF"/>
            <w:lang w:val="ru-RU"/>
          </w:rPr>
          <w:t>подпунктом 2 пункта 2</w:t>
        </w:r>
      </w:hyperlink>
      <w:r w:rsidRPr="00410F5C">
        <w:rPr>
          <w:lang w:val="ru-RU"/>
        </w:rPr>
        <w:t xml:space="preserve"> и </w:t>
      </w:r>
      <w:hyperlink w:anchor="Par205" w:tooltip="Ссылка на текущий документ" w:history="1">
        <w:r w:rsidRPr="00410F5C">
          <w:rPr>
            <w:color w:val="0000FF"/>
            <w:lang w:val="ru-RU"/>
          </w:rPr>
          <w:t>подпунктом 2 пункта 3</w:t>
        </w:r>
      </w:hyperlink>
      <w:r w:rsidRPr="00410F5C">
        <w:rPr>
          <w:lang w:val="ru-RU"/>
        </w:rPr>
        <w:t xml:space="preserve"> приложения </w:t>
      </w:r>
      <w:r>
        <w:t>N</w:t>
      </w:r>
      <w:r w:rsidRPr="00410F5C">
        <w:rPr>
          <w:lang w:val="ru-RU"/>
        </w:rPr>
        <w:t xml:space="preserve"> 2 к настоящим Правилам. При этом исполнитель производит 1 раз в год корректировку размера платы за отопление </w:t>
      </w:r>
      <w:r w:rsidRPr="00410F5C">
        <w:rPr>
          <w:lang w:val="ru-RU"/>
        </w:rPr>
        <w:t xml:space="preserve">в порядке, установленном </w:t>
      </w:r>
      <w:hyperlink w:anchor="Par183" w:tooltip="Ссылка на текущий документ" w:history="1">
        <w:r w:rsidRPr="00410F5C">
          <w:rPr>
            <w:color w:val="0000FF"/>
            <w:lang w:val="ru-RU"/>
          </w:rPr>
          <w:t>подпунктом 3 пункта 2</w:t>
        </w:r>
      </w:hyperlink>
      <w:r w:rsidRPr="00410F5C">
        <w:rPr>
          <w:lang w:val="ru-RU"/>
        </w:rPr>
        <w:t xml:space="preserve"> и </w:t>
      </w:r>
      <w:hyperlink w:anchor="Par207" w:tooltip="Ссылка на текущий документ" w:history="1">
        <w:r w:rsidRPr="00410F5C">
          <w:rPr>
            <w:color w:val="0000FF"/>
            <w:lang w:val="ru-RU"/>
          </w:rPr>
          <w:t>подпунктом 3 пункта 3</w:t>
        </w:r>
      </w:hyperlink>
      <w:r w:rsidRPr="00410F5C">
        <w:rPr>
          <w:lang w:val="ru-RU"/>
        </w:rPr>
        <w:t xml:space="preserve">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>(пп. "г" в ред. Постановления Правител</w:t>
      </w:r>
      <w:r w:rsidRPr="00410F5C">
        <w:rPr>
          <w:lang w:val="ru-RU"/>
        </w:rPr>
        <w:t xml:space="preserve">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9" w:name="Par72"/>
      <w:bookmarkEnd w:id="9"/>
      <w:r w:rsidRPr="00410F5C">
        <w:rPr>
          <w:lang w:val="ru-RU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а) для холодного водоснабжения, </w:t>
      </w:r>
      <w:r w:rsidRPr="00410F5C">
        <w:rPr>
          <w:lang w:val="ru-RU"/>
        </w:rPr>
        <w:t xml:space="preserve">горячего водоснабжения, газоснабжения и электроснабжения - в соответствии с </w:t>
      </w:r>
      <w:hyperlink w:anchor="Par164" w:tooltip="Ссылка на текущий документ" w:history="1">
        <w:r w:rsidRPr="00410F5C">
          <w:rPr>
            <w:color w:val="0000FF"/>
            <w:lang w:val="ru-RU"/>
          </w:rPr>
          <w:t>подпунктом 1</w:t>
        </w:r>
      </w:hyperlink>
      <w:r w:rsidRPr="00410F5C">
        <w:rPr>
          <w:lang w:val="ru-RU"/>
        </w:rPr>
        <w:t xml:space="preserve"> пункта 2 приложения </w:t>
      </w:r>
      <w:r>
        <w:t>N</w:t>
      </w:r>
      <w:r w:rsidRPr="00410F5C">
        <w:rPr>
          <w:lang w:val="ru-RU"/>
        </w:rPr>
        <w:t xml:space="preserve"> 2 к настоящим Правилам;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10" w:name="Par74"/>
      <w:bookmarkEnd w:id="10"/>
      <w:r w:rsidRPr="00410F5C">
        <w:rPr>
          <w:lang w:val="ru-RU"/>
        </w:rPr>
        <w:t xml:space="preserve">б) для отопления - в соответствии с </w:t>
      </w:r>
      <w:hyperlink w:anchor="Par174" w:tooltip="Ссылка на текущий документ" w:history="1">
        <w:r w:rsidRPr="00410F5C">
          <w:rPr>
            <w:color w:val="0000FF"/>
            <w:lang w:val="ru-RU"/>
          </w:rPr>
          <w:t>подпунктом 2</w:t>
        </w:r>
      </w:hyperlink>
      <w:r w:rsidRPr="00410F5C">
        <w:rPr>
          <w:lang w:val="ru-RU"/>
        </w:rPr>
        <w:t xml:space="preserve"> пункта 2 приложения </w:t>
      </w:r>
      <w:r>
        <w:t>N</w:t>
      </w:r>
      <w:r w:rsidRPr="00410F5C">
        <w:rPr>
          <w:lang w:val="ru-RU"/>
        </w:rPr>
        <w:t xml:space="preserve">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tooltip="Ссылка на текущий документ" w:history="1">
        <w:r w:rsidRPr="00410F5C">
          <w:rPr>
            <w:color w:val="0000FF"/>
            <w:lang w:val="ru-RU"/>
          </w:rPr>
          <w:t>подпункт</w:t>
        </w:r>
        <w:r w:rsidRPr="00410F5C">
          <w:rPr>
            <w:color w:val="0000FF"/>
            <w:lang w:val="ru-RU"/>
          </w:rPr>
          <w:t>ом 3</w:t>
        </w:r>
      </w:hyperlink>
      <w:r w:rsidRPr="00410F5C">
        <w:rPr>
          <w:lang w:val="ru-RU"/>
        </w:rPr>
        <w:t xml:space="preserve"> пункта 2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11" w:name="Par75"/>
      <w:bookmarkEnd w:id="11"/>
      <w:r w:rsidRPr="00410F5C">
        <w:rPr>
          <w:lang w:val="ru-RU"/>
        </w:rP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</w:t>
      </w:r>
      <w:r w:rsidRPr="00410F5C">
        <w:rPr>
          <w:lang w:val="ru-RU"/>
        </w:rPr>
        <w:t>сходя из показаний коллективного (общедомового) прибора учета.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lastRenderedPageBreak/>
        <w:t xml:space="preserve">(п. 22 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12" w:name="Par77"/>
      <w:bookmarkEnd w:id="12"/>
      <w:r w:rsidRPr="00410F5C">
        <w:rPr>
          <w:lang w:val="ru-RU"/>
        </w:rPr>
        <w:t>23. При оборудовании многоквартирного дома коллективным (общедомовым) прибором учета и оборудовании частично или полн</w:t>
      </w:r>
      <w:r w:rsidRPr="00410F5C">
        <w:rPr>
          <w:lang w:val="ru-RU"/>
        </w:rPr>
        <w:t>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</w:t>
      </w:r>
      <w:r w:rsidRPr="00410F5C">
        <w:rPr>
          <w:lang w:val="ru-RU"/>
        </w:rPr>
        <w:t>рами учета, определяется: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tooltip="Ссылка на текущий документ" w:history="1">
        <w:r w:rsidRPr="00410F5C">
          <w:rPr>
            <w:color w:val="0000FF"/>
            <w:lang w:val="ru-RU"/>
          </w:rPr>
          <w:t>подпунктом</w:t>
        </w:r>
        <w:r w:rsidRPr="00410F5C">
          <w:rPr>
            <w:color w:val="0000FF"/>
            <w:lang w:val="ru-RU"/>
          </w:rPr>
          <w:t xml:space="preserve"> 1</w:t>
        </w:r>
      </w:hyperlink>
      <w:r w:rsidRPr="00410F5C">
        <w:rPr>
          <w:lang w:val="ru-RU"/>
        </w:rPr>
        <w:t xml:space="preserve"> пункта 3 приложения </w:t>
      </w:r>
      <w:r>
        <w:t>N</w:t>
      </w:r>
      <w:r w:rsidRPr="00410F5C">
        <w:rPr>
          <w:lang w:val="ru-RU"/>
        </w:rPr>
        <w:t xml:space="preserve"> 2 к настоящим Правилам;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б) для отопления - в соответствии с </w:t>
      </w:r>
      <w:hyperlink w:anchor="Par205" w:tooltip="Ссылка на текущий документ" w:history="1">
        <w:r w:rsidRPr="00410F5C">
          <w:rPr>
            <w:color w:val="0000FF"/>
            <w:lang w:val="ru-RU"/>
          </w:rPr>
          <w:t>подпунктом 2</w:t>
        </w:r>
      </w:hyperlink>
      <w:r w:rsidRPr="00410F5C">
        <w:rPr>
          <w:lang w:val="ru-RU"/>
        </w:rPr>
        <w:t xml:space="preserve"> пункта 3 приложения </w:t>
      </w:r>
      <w:r>
        <w:t>N</w:t>
      </w:r>
      <w:r w:rsidRPr="00410F5C">
        <w:rPr>
          <w:lang w:val="ru-RU"/>
        </w:rPr>
        <w:t xml:space="preserve"> 2 к настоящим Правилам. При этом исполнитель производит 1 раз в год корректиро</w:t>
      </w:r>
      <w:r w:rsidRPr="00410F5C">
        <w:rPr>
          <w:lang w:val="ru-RU"/>
        </w:rPr>
        <w:t xml:space="preserve">вку размера платы за отопление в соответствии с </w:t>
      </w:r>
      <w:hyperlink w:anchor="Par207" w:tooltip="Ссылка на текущий документ" w:history="1">
        <w:r w:rsidRPr="00410F5C">
          <w:rPr>
            <w:color w:val="0000FF"/>
            <w:lang w:val="ru-RU"/>
          </w:rPr>
          <w:t>подпунктом 3</w:t>
        </w:r>
      </w:hyperlink>
      <w:r w:rsidRPr="00410F5C">
        <w:rPr>
          <w:lang w:val="ru-RU"/>
        </w:rPr>
        <w:t xml:space="preserve"> пункта 3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24. В случае неоднократного (2 и более раза) отказа потребителем в допуске исполнителя или упо</w:t>
      </w:r>
      <w:r w:rsidRPr="00410F5C">
        <w:rPr>
          <w:lang w:val="ru-RU"/>
        </w:rPr>
        <w:t>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13" w:name="Par82"/>
      <w:bookmarkEnd w:id="13"/>
      <w:r w:rsidRPr="00410F5C">
        <w:rPr>
          <w:lang w:val="ru-RU"/>
        </w:rPr>
        <w:t>а) исполнитель направляет потребителю (в письменной форме) или вручает под роспись извещение о необходимости со</w:t>
      </w:r>
      <w:r w:rsidRPr="00410F5C">
        <w:rPr>
          <w:lang w:val="ru-RU"/>
        </w:rPr>
        <w:t xml:space="preserve">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tooltip="Ссылка на текущий документ" w:history="1">
        <w:r w:rsidRPr="00410F5C">
          <w:rPr>
            <w:color w:val="0000FF"/>
            <w:lang w:val="ru-RU"/>
          </w:rPr>
          <w:t>подпунктом "г"</w:t>
        </w:r>
      </w:hyperlink>
      <w:r w:rsidRPr="00410F5C">
        <w:rPr>
          <w:lang w:val="ru-RU"/>
        </w:rPr>
        <w:t xml:space="preserve"> пункта 50 и </w:t>
      </w:r>
      <w:hyperlink w:anchor="Par96" w:tooltip="Ссылка на текущий документ" w:history="1">
        <w:r w:rsidRPr="00410F5C">
          <w:rPr>
            <w:color w:val="0000FF"/>
            <w:lang w:val="ru-RU"/>
          </w:rPr>
          <w:t>подпунктом "е"</w:t>
        </w:r>
      </w:hyperlink>
      <w:r w:rsidRPr="00410F5C">
        <w:rPr>
          <w:lang w:val="ru-RU"/>
        </w:rPr>
        <w:t xml:space="preserve"> пункта 52 настоящих Правил, а также о последствиях бездействия потребителя;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14" w:name="Par83"/>
      <w:bookmarkEnd w:id="14"/>
      <w:r w:rsidRPr="00410F5C">
        <w:rPr>
          <w:lang w:val="ru-RU"/>
        </w:rPr>
        <w:t xml:space="preserve">б) потребитель обязан в течение недели со дня получения извещения, указанного в </w:t>
      </w:r>
      <w:hyperlink w:anchor="Par82" w:tooltip="Ссылка на текущий документ" w:history="1">
        <w:r w:rsidRPr="00410F5C">
          <w:rPr>
            <w:color w:val="0000FF"/>
            <w:lang w:val="ru-RU"/>
          </w:rPr>
          <w:t>подпункте "а"</w:t>
        </w:r>
      </w:hyperlink>
      <w:r w:rsidRPr="00410F5C">
        <w:rPr>
          <w:lang w:val="ru-RU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</w:t>
      </w:r>
      <w:r w:rsidRPr="00410F5C">
        <w:rPr>
          <w:lang w:val="ru-RU"/>
        </w:rPr>
        <w:t>делителей;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в) при невыполнении потребителем обязанностей, указанных в </w:t>
      </w:r>
      <w:hyperlink w:anchor="Par83" w:tooltip="Ссылка на текущий документ" w:history="1">
        <w:r w:rsidRPr="00410F5C">
          <w:rPr>
            <w:color w:val="0000FF"/>
            <w:lang w:val="ru-RU"/>
          </w:rPr>
          <w:t>подпункте "б"</w:t>
        </w:r>
      </w:hyperlink>
      <w:r w:rsidRPr="00410F5C">
        <w:rPr>
          <w:lang w:val="ru-RU"/>
        </w:rPr>
        <w:t xml:space="preserve"> настоящего пункта, исполнитель вправе произвести расчет размера платы за коммунальные услуги исходя из нормативов потр</w:t>
      </w:r>
      <w:r w:rsidRPr="00410F5C">
        <w:rPr>
          <w:lang w:val="ru-RU"/>
        </w:rPr>
        <w:t xml:space="preserve">ебления коммунальных услуг в соответствии с </w:t>
      </w:r>
      <w:hyperlink w:anchor="Par58" w:tooltip="Ссылка на текущий документ" w:history="1">
        <w:r w:rsidRPr="00410F5C">
          <w:rPr>
            <w:color w:val="0000FF"/>
            <w:lang w:val="ru-RU"/>
          </w:rPr>
          <w:t>пунктами 19,</w:t>
        </w:r>
      </w:hyperlink>
      <w:r w:rsidRPr="00410F5C">
        <w:rPr>
          <w:lang w:val="ru-RU"/>
        </w:rPr>
        <w:t xml:space="preserve"> </w:t>
      </w:r>
      <w:hyperlink w:anchor="Par72" w:tooltip="Ссылка на текущий документ" w:history="1">
        <w:r w:rsidRPr="00410F5C">
          <w:rPr>
            <w:color w:val="0000FF"/>
            <w:lang w:val="ru-RU"/>
          </w:rPr>
          <w:t>21</w:t>
        </w:r>
      </w:hyperlink>
      <w:r w:rsidRPr="00410F5C">
        <w:rPr>
          <w:lang w:val="ru-RU"/>
        </w:rPr>
        <w:t xml:space="preserve"> и </w:t>
      </w:r>
      <w:hyperlink w:anchor="Par75" w:tooltip="Ссылка на текущий документ" w:history="1">
        <w:r w:rsidRPr="00410F5C">
          <w:rPr>
            <w:color w:val="0000FF"/>
            <w:lang w:val="ru-RU"/>
          </w:rPr>
          <w:t>22</w:t>
        </w:r>
      </w:hyperlink>
      <w:r w:rsidRPr="00410F5C">
        <w:rPr>
          <w:lang w:val="ru-RU"/>
        </w:rPr>
        <w:t xml:space="preserve"> настоящих Правил и </w:t>
      </w:r>
      <w:hyperlink w:anchor="Par118" w:tooltip="Ссылка на текущий документ" w:history="1">
        <w:r w:rsidRPr="00410F5C">
          <w:rPr>
            <w:color w:val="0000FF"/>
            <w:lang w:val="ru-RU"/>
          </w:rPr>
          <w:t xml:space="preserve">приложением </w:t>
        </w:r>
        <w:r>
          <w:rPr>
            <w:color w:val="0000FF"/>
          </w:rPr>
          <w:t>N</w:t>
        </w:r>
        <w:r w:rsidRPr="00410F5C">
          <w:rPr>
            <w:color w:val="0000FF"/>
            <w:lang w:val="ru-RU"/>
          </w:rPr>
          <w:t xml:space="preserve"> 2</w:t>
        </w:r>
      </w:hyperlink>
      <w:r w:rsidRPr="00410F5C">
        <w:rPr>
          <w:lang w:val="ru-RU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</w:t>
      </w:r>
      <w:r w:rsidRPr="00410F5C">
        <w:rPr>
          <w:lang w:val="ru-RU"/>
        </w:rPr>
        <w:t xml:space="preserve"> также целостности на них пломб;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</w:t>
      </w:r>
      <w:r w:rsidRPr="00410F5C">
        <w:rPr>
          <w:lang w:val="ru-RU"/>
        </w:rPr>
        <w:t>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15" w:name="Par86"/>
      <w:bookmarkEnd w:id="15"/>
      <w:r w:rsidRPr="00410F5C">
        <w:rPr>
          <w:lang w:val="ru-RU"/>
        </w:rPr>
        <w:t>25. При наличии в многоквартирном доме коллективных (общедомовых) приборов у</w:t>
      </w:r>
      <w:r w:rsidRPr="00410F5C">
        <w:rPr>
          <w:lang w:val="ru-RU"/>
        </w:rPr>
        <w:t>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</w:t>
      </w:r>
      <w:r w:rsidRPr="00410F5C">
        <w:rPr>
          <w:lang w:val="ru-RU"/>
        </w:rPr>
        <w:t>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законодательством Российской Федерации. При этом исполнитель производит 1 раз в год корректиров</w:t>
      </w:r>
      <w:r w:rsidRPr="00410F5C">
        <w:rPr>
          <w:lang w:val="ru-RU"/>
        </w:rPr>
        <w:t xml:space="preserve">ку размера платы за отопление жилых и (или) нежилых помещений, оборудованных распределителями, в соответствии с </w:t>
      </w:r>
      <w:hyperlink w:anchor="Par220" w:tooltip="Ссылка на текущий документ" w:history="1">
        <w:r w:rsidRPr="00410F5C">
          <w:rPr>
            <w:color w:val="0000FF"/>
            <w:lang w:val="ru-RU"/>
          </w:rPr>
          <w:t>подпунктом 5 пункта 3</w:t>
        </w:r>
      </w:hyperlink>
      <w:r w:rsidRPr="00410F5C">
        <w:rPr>
          <w:lang w:val="ru-RU"/>
        </w:rPr>
        <w:t xml:space="preserve">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>(в ред. Постановления Правител</w:t>
      </w:r>
      <w:r w:rsidRPr="00410F5C">
        <w:rPr>
          <w:lang w:val="ru-RU"/>
        </w:rPr>
        <w:t xml:space="preserve">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</w:t>
      </w:r>
      <w:r w:rsidRPr="00410F5C">
        <w:rPr>
          <w:lang w:val="ru-RU"/>
        </w:rPr>
        <w:t xml:space="preserve">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tooltip="Ссылка на текущий документ" w:history="1">
        <w:r w:rsidRPr="00410F5C">
          <w:rPr>
            <w:color w:val="0000FF"/>
            <w:lang w:val="ru-RU"/>
          </w:rPr>
          <w:t>подпунктом 2</w:t>
        </w:r>
      </w:hyperlink>
      <w:r w:rsidRPr="00410F5C">
        <w:rPr>
          <w:lang w:val="ru-RU"/>
        </w:rPr>
        <w:t xml:space="preserve"> пункта 2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tooltip="Ссылка на текущий документ" w:history="1">
        <w:r w:rsidRPr="00410F5C">
          <w:rPr>
            <w:color w:val="0000FF"/>
            <w:lang w:val="ru-RU"/>
          </w:rPr>
          <w:t>подпунктом "г"</w:t>
        </w:r>
      </w:hyperlink>
      <w:r w:rsidRPr="00410F5C">
        <w:rPr>
          <w:lang w:val="ru-RU"/>
        </w:rPr>
        <w:t xml:space="preserve"> пункта 2</w:t>
      </w:r>
      <w:r w:rsidRPr="00410F5C">
        <w:rPr>
          <w:lang w:val="ru-RU"/>
        </w:rPr>
        <w:t xml:space="preserve">0, </w:t>
      </w:r>
      <w:hyperlink w:anchor="Par74" w:tooltip="Ссылка на текущий документ" w:history="1">
        <w:r w:rsidRPr="00410F5C">
          <w:rPr>
            <w:color w:val="0000FF"/>
            <w:lang w:val="ru-RU"/>
          </w:rPr>
          <w:t>подпунктом "б"</w:t>
        </w:r>
      </w:hyperlink>
      <w:r w:rsidRPr="00410F5C">
        <w:rPr>
          <w:lang w:val="ru-RU"/>
        </w:rPr>
        <w:t xml:space="preserve"> пункта 21, </w:t>
      </w:r>
      <w:hyperlink w:anchor="Par77" w:tooltip="Ссылка на текущий документ" w:history="1">
        <w:r w:rsidRPr="00410F5C">
          <w:rPr>
            <w:color w:val="0000FF"/>
            <w:lang w:val="ru-RU"/>
          </w:rPr>
          <w:t>пунктами 23</w:t>
        </w:r>
      </w:hyperlink>
      <w:r w:rsidRPr="00410F5C">
        <w:rPr>
          <w:lang w:val="ru-RU"/>
        </w:rPr>
        <w:t xml:space="preserve"> и </w:t>
      </w:r>
      <w:hyperlink w:anchor="Par86" w:tooltip="Ссылка на текущий документ" w:history="1">
        <w:r w:rsidRPr="00410F5C">
          <w:rPr>
            <w:color w:val="0000FF"/>
            <w:lang w:val="ru-RU"/>
          </w:rPr>
          <w:t>25</w:t>
        </w:r>
      </w:hyperlink>
      <w:r w:rsidRPr="00410F5C">
        <w:rPr>
          <w:lang w:val="ru-RU"/>
        </w:rPr>
        <w:t xml:space="preserve"> настоящих Правил, учитывается при начислении пла</w:t>
      </w:r>
      <w:r w:rsidRPr="00410F5C">
        <w:rPr>
          <w:lang w:val="ru-RU"/>
        </w:rPr>
        <w:t>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28. При оборудовании коммунальной кв</w:t>
      </w:r>
      <w:r w:rsidRPr="00410F5C">
        <w:rPr>
          <w:lang w:val="ru-RU"/>
        </w:rPr>
        <w:t>артиры общими (квартирными) приборами учета размер платы за коммунальные услуги в этом жилом помещении рассчитывается: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5" w:tooltip="Ссылка на текущий документ" w:history="1">
        <w:r w:rsidRPr="00410F5C">
          <w:rPr>
            <w:color w:val="0000FF"/>
            <w:lang w:val="ru-RU"/>
          </w:rPr>
          <w:t>подпунктом 1</w:t>
        </w:r>
      </w:hyperlink>
      <w:r w:rsidRPr="00410F5C">
        <w:rPr>
          <w:lang w:val="ru-RU"/>
        </w:rPr>
        <w:t xml:space="preserve"> пункта 4 приложения </w:t>
      </w:r>
      <w:r>
        <w:t>N</w:t>
      </w:r>
      <w:r w:rsidRPr="00410F5C">
        <w:rPr>
          <w:lang w:val="ru-RU"/>
        </w:rPr>
        <w:t xml:space="preserve"> 2 к настоящим Правилам;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б) для отопления - в соответствии с </w:t>
      </w:r>
      <w:hyperlink w:anchor="Par250" w:tooltip="Ссылка на текущий документ" w:history="1">
        <w:r w:rsidRPr="00410F5C">
          <w:rPr>
            <w:color w:val="0000FF"/>
            <w:lang w:val="ru-RU"/>
          </w:rPr>
          <w:t>подпунктом 3</w:t>
        </w:r>
      </w:hyperlink>
      <w:r w:rsidRPr="00410F5C">
        <w:rPr>
          <w:lang w:val="ru-RU"/>
        </w:rPr>
        <w:t xml:space="preserve"> пункта 4 приложения </w:t>
      </w:r>
      <w:r>
        <w:t>N</w:t>
      </w:r>
      <w:r w:rsidRPr="00410F5C">
        <w:rPr>
          <w:lang w:val="ru-RU"/>
        </w:rPr>
        <w:t xml:space="preserve"> 2 к настоящим Правилам.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29 - 4</w:t>
      </w:r>
      <w:r w:rsidRPr="00410F5C">
        <w:rPr>
          <w:lang w:val="ru-RU"/>
        </w:rPr>
        <w:t xml:space="preserve">8. Утратили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27.08.2012).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outlineLvl w:val="1"/>
        <w:rPr>
          <w:lang w:val="ru-RU"/>
        </w:rPr>
      </w:pPr>
      <w:bookmarkStart w:id="16" w:name="Par96"/>
      <w:bookmarkEnd w:id="16"/>
      <w:r>
        <w:t>IV</w:t>
      </w:r>
      <w:r w:rsidRPr="00410F5C">
        <w:rPr>
          <w:lang w:val="ru-RU"/>
        </w:rPr>
        <w:t xml:space="preserve"> - </w:t>
      </w:r>
      <w:r>
        <w:t>XV</w:t>
      </w:r>
      <w:r w:rsidRPr="00410F5C">
        <w:rPr>
          <w:lang w:val="ru-RU"/>
        </w:rPr>
        <w:t xml:space="preserve">. Утратили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27.08.2012).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right"/>
        <w:outlineLvl w:val="1"/>
        <w:rPr>
          <w:lang w:val="ru-RU"/>
        </w:rPr>
      </w:pPr>
      <w:bookmarkStart w:id="17" w:name="Par100"/>
      <w:bookmarkEnd w:id="17"/>
      <w:r>
        <w:rPr>
          <w:lang w:val="ru-RU"/>
        </w:rPr>
        <w:br w:type="page"/>
      </w:r>
      <w:r w:rsidR="003F5EBD" w:rsidRPr="00410F5C">
        <w:rPr>
          <w:lang w:val="ru-RU"/>
        </w:rPr>
        <w:lastRenderedPageBreak/>
        <w:t xml:space="preserve">Приложение </w:t>
      </w:r>
      <w:r w:rsidR="003F5EBD">
        <w:t>N</w:t>
      </w:r>
      <w:r w:rsidR="003F5EBD" w:rsidRPr="00410F5C">
        <w:rPr>
          <w:lang w:val="ru-RU"/>
        </w:rPr>
        <w:t xml:space="preserve"> 1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к Правилам предоставления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коммунальных услуг гражданам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r w:rsidRPr="00410F5C">
        <w:rPr>
          <w:b/>
          <w:lang w:val="ru-RU"/>
        </w:rPr>
        <w:t>УСЛОВИЯ</w:t>
      </w: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r w:rsidRPr="00410F5C">
        <w:rPr>
          <w:b/>
          <w:lang w:val="ru-RU"/>
        </w:rPr>
        <w:t>ИЗМЕНЕНИЯ РАЗМЕРА ПЛАТЫ ЗА КОММУНАЛЬНЫЕ УСЛУГИ</w:t>
      </w: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r w:rsidRPr="00410F5C">
        <w:rPr>
          <w:b/>
          <w:lang w:val="ru-RU"/>
        </w:rPr>
        <w:t>ПРИ ПРЕДОСТАВЛЕНИИ КОММУНАЛЬНЫХ УСЛУГ НЕНАДЛЕЖАЩЕГО</w:t>
      </w: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r w:rsidRPr="00410F5C">
        <w:rPr>
          <w:b/>
          <w:lang w:val="ru-RU"/>
        </w:rPr>
        <w:t>КАЧЕСТВА И (ИЛИ) С ПЕРЕРЫВАМИ, ПРЕВЫШАЮЩИМИ</w:t>
      </w: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r w:rsidRPr="00410F5C">
        <w:rPr>
          <w:b/>
          <w:lang w:val="ru-RU"/>
        </w:rPr>
        <w:t>УСТАНОВЛЕННУЮ ПРОДОЛЖИТЕЛЬНОСТЬ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Утратили силу. - Постановление Правительст</w:t>
      </w:r>
      <w:r w:rsidRPr="00410F5C">
        <w:rPr>
          <w:lang w:val="ru-RU"/>
        </w:rPr>
        <w:t xml:space="preserve">ва РФ от 06.05.2011 </w:t>
      </w:r>
      <w:r>
        <w:t>N</w:t>
      </w:r>
      <w:r w:rsidRPr="00410F5C">
        <w:rPr>
          <w:lang w:val="ru-RU"/>
        </w:rPr>
        <w:t xml:space="preserve"> 354 (ред. 27.08.2012).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jc w:val="right"/>
        <w:outlineLvl w:val="1"/>
        <w:rPr>
          <w:lang w:val="ru-RU"/>
        </w:rPr>
      </w:pPr>
      <w:bookmarkStart w:id="18" w:name="Par114"/>
      <w:bookmarkEnd w:id="18"/>
      <w:r w:rsidRPr="00410F5C">
        <w:rPr>
          <w:lang w:val="ru-RU"/>
        </w:rPr>
        <w:t xml:space="preserve">Приложение </w:t>
      </w:r>
      <w:r>
        <w:t>N</w:t>
      </w:r>
      <w:r w:rsidRPr="00410F5C">
        <w:rPr>
          <w:lang w:val="ru-RU"/>
        </w:rPr>
        <w:t xml:space="preserve"> 2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к Правилам предоставления</w:t>
      </w:r>
    </w:p>
    <w:p w:rsidR="00000000" w:rsidRPr="00410F5C" w:rsidRDefault="003F5EBD">
      <w:pPr>
        <w:pStyle w:val="ConsPlusNormal"/>
        <w:jc w:val="right"/>
        <w:rPr>
          <w:lang w:val="ru-RU"/>
        </w:rPr>
      </w:pPr>
      <w:r w:rsidRPr="00410F5C">
        <w:rPr>
          <w:lang w:val="ru-RU"/>
        </w:rPr>
        <w:t>коммунальных услуг гражданам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bookmarkStart w:id="19" w:name="Par118"/>
      <w:bookmarkEnd w:id="19"/>
      <w:r w:rsidRPr="00410F5C">
        <w:rPr>
          <w:b/>
          <w:lang w:val="ru-RU"/>
        </w:rPr>
        <w:t>РАСЧЕТ</w:t>
      </w:r>
    </w:p>
    <w:p w:rsidR="00000000" w:rsidRPr="00410F5C" w:rsidRDefault="003F5EBD">
      <w:pPr>
        <w:pStyle w:val="ConsPlusNormal"/>
        <w:jc w:val="center"/>
        <w:rPr>
          <w:b/>
          <w:lang w:val="ru-RU"/>
        </w:rPr>
      </w:pPr>
      <w:r w:rsidRPr="00410F5C">
        <w:rPr>
          <w:b/>
          <w:lang w:val="ru-RU"/>
        </w:rPr>
        <w:t>РАЗМЕРА ПЛАТЫ ЗА КОММУНАЛЬНЫЕ УСЛУГИ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>Список изменяющих документов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>(в ред. Постановления Правительства РФ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  <w:r w:rsidRPr="00410F5C">
        <w:rPr>
          <w:lang w:val="ru-RU"/>
        </w:rPr>
        <w:t xml:space="preserve">от 06.05.2011 </w:t>
      </w:r>
      <w:r>
        <w:t>N</w:t>
      </w:r>
      <w:r w:rsidRPr="00410F5C">
        <w:rPr>
          <w:lang w:val="ru-RU"/>
        </w:rPr>
        <w:t xml:space="preserve"> 354 (ред. 27.08.2012))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Постановлением Правительства РФ от 06.05.2011 </w:t>
      </w:r>
      <w:r>
        <w:t>N</w:t>
      </w:r>
      <w:r w:rsidRPr="00410F5C">
        <w:rPr>
          <w:lang w:val="ru-RU"/>
        </w:rPr>
        <w:t xml:space="preserve"> 354 (ред. от 27.08.2012) данный документ признан утратившим силу, за исключением пунктов 15 - 28 Пра</w:t>
      </w:r>
      <w:r w:rsidRPr="00410F5C">
        <w:rPr>
          <w:lang w:val="ru-RU"/>
        </w:rPr>
        <w:t xml:space="preserve">вил (в части, касающейся порядка расчета размера платы за коммунальную услугу по отоплению), и пунктов 1 - 4 приложения </w:t>
      </w:r>
      <w:r>
        <w:t>N</w:t>
      </w:r>
      <w:r w:rsidRPr="00410F5C">
        <w:rPr>
          <w:lang w:val="ru-RU"/>
        </w:rPr>
        <w:t xml:space="preserve"> 2 к Правилам (в части, касающейся порядка расчета размера платы за коммунальную услугу по отоплению), которые утрачивают силу с 1 июля</w:t>
      </w:r>
      <w:r w:rsidRPr="00410F5C">
        <w:rPr>
          <w:lang w:val="ru-RU"/>
        </w:rPr>
        <w:t xml:space="preserve"> 2016 года.</w:t>
      </w:r>
    </w:p>
    <w:p w:rsidR="00000000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>(в ред. Постановления Пр</w:t>
      </w:r>
      <w:r w:rsidRPr="00410F5C">
        <w:rPr>
          <w:lang w:val="ru-RU"/>
        </w:rPr>
        <w:t xml:space="preserve">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20" w:name="Par131"/>
      <w:bookmarkEnd w:id="20"/>
      <w:r w:rsidRPr="00410F5C">
        <w:rPr>
          <w:lang w:val="ru-RU"/>
        </w:rPr>
        <w:t xml:space="preserve">1) размер платы за отопление (руб.) в жилом доме или в </w:t>
      </w:r>
      <w:r>
        <w:t>i</w:t>
      </w:r>
      <w:r w:rsidRPr="00410F5C">
        <w:rPr>
          <w:lang w:val="ru-RU"/>
        </w:rPr>
        <w:t>-том жилом или нежилом помещении определяется по формуле: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bookmarkStart w:id="21" w:name="Par134"/>
      <w:bookmarkEnd w:id="21"/>
      <w:r>
        <w:rPr>
          <w:noProof/>
          <w:position w:val="-12"/>
        </w:rPr>
        <w:drawing>
          <wp:inline distT="0" distB="0" distL="0" distR="0">
            <wp:extent cx="1031240" cy="226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(1)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</w:t>
      </w:r>
      <w:r w:rsidR="003F5EBD">
        <w:t>i</w:t>
      </w:r>
      <w:r w:rsidR="003F5EBD" w:rsidRPr="00410F5C">
        <w:rPr>
          <w:lang w:val="ru-RU"/>
        </w:rPr>
        <w:t>-того помещения (квартиры) в многоквартирном доме или общая площадь жилого дома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90500" cy="226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норматив потребления тепловой энергии на отопление (Гкал/кв.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82880" cy="226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тариф на тепловую энергию, установленный в соответствии с законодательством Российской Федерации (руб./Гкал);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2) утратил силу. - Постановление Правител</w:t>
      </w:r>
      <w:r w:rsidRPr="00410F5C">
        <w:rPr>
          <w:lang w:val="ru-RU"/>
        </w:rPr>
        <w:t xml:space="preserve">ьства РФ от 06.05.2011 </w:t>
      </w:r>
      <w:r>
        <w:t>N</w:t>
      </w:r>
      <w:r w:rsidRPr="00410F5C">
        <w:rPr>
          <w:lang w:val="ru-RU"/>
        </w:rPr>
        <w:t xml:space="preserve"> 354;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22" w:name="Par141"/>
      <w:bookmarkEnd w:id="22"/>
      <w:r w:rsidRPr="00410F5C">
        <w:rPr>
          <w:lang w:val="ru-RU"/>
        </w:rPr>
        <w:t xml:space="preserve">3) размер платы за холодное водоснабжение, горячее водоснабжение, водоотведение и электроснабжение (руб.) в </w:t>
      </w:r>
      <w:r>
        <w:t>i</w:t>
      </w:r>
      <w:r w:rsidRPr="00410F5C">
        <w:rPr>
          <w:lang w:val="ru-RU"/>
        </w:rPr>
        <w:t xml:space="preserve">-том нежилом помещении многоквартирного дома определяется в соответствии с </w:t>
      </w:r>
      <w:hyperlink w:anchor="Par64" w:tooltip="Ссылка на текущий документ" w:history="1">
        <w:r w:rsidRPr="00410F5C">
          <w:rPr>
            <w:color w:val="0000FF"/>
            <w:lang w:val="ru-RU"/>
          </w:rPr>
          <w:t>пунктом 20</w:t>
        </w:r>
      </w:hyperlink>
      <w:r w:rsidRPr="00410F5C">
        <w:rPr>
          <w:lang w:val="ru-RU"/>
        </w:rPr>
        <w:t xml:space="preserve"> настоящих Правил, в жилом доме или в </w:t>
      </w:r>
      <w:r>
        <w:t>i</w:t>
      </w:r>
      <w:r w:rsidRPr="00410F5C">
        <w:rPr>
          <w:lang w:val="ru-RU"/>
        </w:rPr>
        <w:t>-том жилом помещении многоквартирного дома - по формуле: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bookmarkStart w:id="23" w:name="Par144"/>
      <w:bookmarkEnd w:id="23"/>
      <w:r>
        <w:rPr>
          <w:noProof/>
          <w:position w:val="-14"/>
        </w:rPr>
        <w:drawing>
          <wp:inline distT="0" distB="0" distL="0" distR="0">
            <wp:extent cx="1104900" cy="241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(3)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количество граждан, проживающих (зарегистрированных) в </w:t>
      </w:r>
      <w:r w:rsidR="003F5EBD">
        <w:t>i</w:t>
      </w:r>
      <w:r w:rsidR="003F5EBD" w:rsidRPr="00410F5C">
        <w:rPr>
          <w:lang w:val="ru-RU"/>
        </w:rPr>
        <w:t>-том жилом помещении (квартире, жилом доме) (чел.);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19710" cy="241300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норматив потребления соответствующей коммунальной услуги (для холодного водос</w:t>
      </w:r>
      <w:r w:rsidR="003F5EBD" w:rsidRPr="00410F5C">
        <w:rPr>
          <w:lang w:val="ru-RU"/>
        </w:rPr>
        <w:t>набжения, горячего водоснабжения и водоотведения - куб. м в месяц на 1 чел.; для электроснабжения - кВт·час в месяц на 1 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lastRenderedPageBreak/>
        <w:drawing>
          <wp:inline distT="0" distB="0" distL="0" distR="0">
            <wp:extent cx="205105" cy="241300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</w:t>
      </w:r>
      <w:r w:rsidR="003F5EBD" w:rsidRPr="00410F5C">
        <w:rPr>
          <w:lang w:val="ru-RU"/>
        </w:rPr>
        <w:t>я - руб./кВт·час);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4) утратил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24" w:name="Par151"/>
      <w:bookmarkEnd w:id="24"/>
      <w:r w:rsidRPr="00410F5C">
        <w:rPr>
          <w:lang w:val="ru-RU"/>
        </w:rPr>
        <w:t xml:space="preserve">5) размер платы за газоснабжение (руб.) в </w:t>
      </w:r>
      <w:r>
        <w:t>i</w:t>
      </w:r>
      <w:r w:rsidRPr="00410F5C">
        <w:rPr>
          <w:lang w:val="ru-RU"/>
        </w:rPr>
        <w:t xml:space="preserve">-том нежилом помещении многоквартирного дома определяется в соответствии с </w:t>
      </w:r>
      <w:hyperlink w:anchor="Par64" w:tooltip="Ссылка на текущий документ" w:history="1">
        <w:r w:rsidRPr="00410F5C">
          <w:rPr>
            <w:color w:val="0000FF"/>
            <w:lang w:val="ru-RU"/>
          </w:rPr>
          <w:t>пунктом 20</w:t>
        </w:r>
      </w:hyperlink>
      <w:r w:rsidRPr="00410F5C">
        <w:rPr>
          <w:lang w:val="ru-RU"/>
        </w:rPr>
        <w:t xml:space="preserve"> настоящих Правил, в жилом доме или в </w:t>
      </w:r>
      <w:r>
        <w:t>i</w:t>
      </w:r>
      <w:r w:rsidRPr="00410F5C">
        <w:rPr>
          <w:lang w:val="ru-RU"/>
        </w:rPr>
        <w:t>-том жилом помещении многоквартирного дома - по формуле: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bookmarkStart w:id="25" w:name="Par154"/>
      <w:bookmarkEnd w:id="25"/>
      <w:r>
        <w:rPr>
          <w:noProof/>
          <w:position w:val="-14"/>
        </w:rPr>
        <w:drawing>
          <wp:inline distT="0" distB="0" distL="0" distR="0">
            <wp:extent cx="2757805" cy="241300"/>
            <wp:effectExtent l="0" t="0" r="444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(5)</w:t>
      </w:r>
    </w:p>
    <w:p w:rsidR="00000000" w:rsidRPr="00410F5C" w:rsidRDefault="003F5EBD">
      <w:pPr>
        <w:pStyle w:val="ConsPlusNormal"/>
        <w:jc w:val="center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</w:t>
      </w:r>
      <w:r w:rsidR="003F5EBD">
        <w:t>i</w:t>
      </w:r>
      <w:r w:rsidR="003F5EBD" w:rsidRPr="00410F5C">
        <w:rPr>
          <w:lang w:val="ru-RU"/>
        </w:rPr>
        <w:t>-того помещения (квартиры) в многоквартирном доме или общая площадь жилого дома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343535" cy="2413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норматив потребления газа на отопление жилых помещений в многоквартирном доме или жилог</w:t>
      </w:r>
      <w:r w:rsidR="003F5EBD" w:rsidRPr="00410F5C">
        <w:rPr>
          <w:lang w:val="ru-RU"/>
        </w:rPr>
        <w:t>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количество граждан, проживающих (</w:t>
      </w:r>
      <w:r w:rsidR="003F5EBD" w:rsidRPr="00410F5C">
        <w:rPr>
          <w:lang w:val="ru-RU"/>
        </w:rPr>
        <w:t xml:space="preserve">зарегистрированных) в </w:t>
      </w:r>
      <w:r w:rsidR="003F5EBD">
        <w:t>i</w:t>
      </w:r>
      <w:r w:rsidR="003F5EBD" w:rsidRPr="00410F5C">
        <w:rPr>
          <w:lang w:val="ru-RU"/>
        </w:rPr>
        <w:t>-том жилом помещении (квартире, коммунальной квартире, жилом доме) (чел.);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63525" cy="241300"/>
            <wp:effectExtent l="0" t="0" r="317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норматив потребления газа на приготовление пищи (куб. м в месяц на 1 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55905" cy="2413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нормати</w:t>
      </w:r>
      <w:r w:rsidR="003F5EBD" w:rsidRPr="00410F5C">
        <w:rPr>
          <w:lang w:val="ru-RU"/>
        </w:rPr>
        <w:t>в потребления газа на подогрев воды при отсутствии централизованного горячего водоснабжения (куб. м в месяц на 1 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160655" cy="2413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тариф (цена) на газ, установленный в соответствии с законодательством Российской Федерации (руб./ку</w:t>
      </w:r>
      <w:r w:rsidR="003F5EBD" w:rsidRPr="00410F5C">
        <w:rPr>
          <w:lang w:val="ru-RU"/>
        </w:rPr>
        <w:t>б. м).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26" w:name="Par164"/>
      <w:bookmarkEnd w:id="26"/>
      <w:r w:rsidRPr="00410F5C">
        <w:rPr>
          <w:lang w:val="ru-RU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  <w:position w:val="-30"/>
        </w:rPr>
        <w:drawing>
          <wp:inline distT="0" distB="0" distL="0" distR="0">
            <wp:extent cx="1791970" cy="4241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(6)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90500" cy="2266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объем (количество) коммунального ресу</w:t>
      </w:r>
      <w:r w:rsidR="003F5EBD" w:rsidRPr="00410F5C">
        <w:rPr>
          <w:lang w:val="ru-RU"/>
        </w:rPr>
        <w:t>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263525" cy="226695"/>
            <wp:effectExtent l="0" t="0" r="317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</w:t>
      </w:r>
      <w:r w:rsidR="003F5EBD">
        <w:t>i</w:t>
      </w:r>
      <w:r w:rsidR="003F5EBD" w:rsidRPr="00410F5C">
        <w:rPr>
          <w:lang w:val="ru-RU"/>
        </w:rPr>
        <w:t>-том нежилом помещении (за исключением помещений общего пользования) (куб. м, кВт·час), определенн</w:t>
      </w:r>
      <w:r w:rsidR="003F5EBD" w:rsidRPr="00410F5C">
        <w:rPr>
          <w:lang w:val="ru-RU"/>
        </w:rPr>
        <w:t xml:space="preserve">ый в соответствии с </w:t>
      </w:r>
      <w:hyperlink w:anchor="Par64" w:tooltip="Ссылка на текущий документ" w:history="1">
        <w:r w:rsidR="003F5EBD" w:rsidRPr="00410F5C">
          <w:rPr>
            <w:color w:val="0000FF"/>
            <w:lang w:val="ru-RU"/>
          </w:rPr>
          <w:t>пунктом 20</w:t>
        </w:r>
      </w:hyperlink>
      <w:r w:rsidR="003F5EBD" w:rsidRPr="00410F5C">
        <w:rPr>
          <w:lang w:val="ru-RU"/>
        </w:rPr>
        <w:t xml:space="preserve"> Правил предоставления коммунальных услуг гражданам;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05105" cy="241300"/>
            <wp:effectExtent l="0" t="0" r="444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тариф на соответствующий коммунальный ресурс, установленный в соответствии с зако</w:t>
      </w:r>
      <w:r w:rsidR="003F5EBD" w:rsidRPr="00410F5C">
        <w:rPr>
          <w:lang w:val="ru-RU"/>
        </w:rPr>
        <w:t>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количество граждан, проживающих (зарегистрирова</w:t>
      </w:r>
      <w:r w:rsidR="003F5EBD" w:rsidRPr="00410F5C">
        <w:rPr>
          <w:lang w:val="ru-RU"/>
        </w:rPr>
        <w:t xml:space="preserve">нных) в </w:t>
      </w:r>
      <w:r w:rsidR="003F5EBD">
        <w:t>i</w:t>
      </w:r>
      <w:r w:rsidR="003F5EBD" w:rsidRPr="00410F5C">
        <w:rPr>
          <w:lang w:val="ru-RU"/>
        </w:rPr>
        <w:t>-том жилом помещении (квартире, коммунальной квартире, жилом доме) (чел.);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90500" cy="22669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27" w:name="Par174"/>
      <w:bookmarkEnd w:id="27"/>
      <w:r w:rsidRPr="00410F5C">
        <w:rPr>
          <w:lang w:val="ru-RU"/>
        </w:rPr>
        <w:t xml:space="preserve">2) размер платы за отопление (руб.) в </w:t>
      </w:r>
      <w:r>
        <w:t>i</w:t>
      </w:r>
      <w:r w:rsidRPr="00410F5C">
        <w:rPr>
          <w:lang w:val="ru-RU"/>
        </w:rPr>
        <w:t>-том жилом помещении многоквартирного</w:t>
      </w:r>
      <w:r w:rsidRPr="00410F5C">
        <w:rPr>
          <w:lang w:val="ru-RU"/>
        </w:rPr>
        <w:t xml:space="preserve"> дома определяется по формуле: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bookmarkStart w:id="28" w:name="Par176"/>
      <w:bookmarkEnd w:id="28"/>
      <w:r>
        <w:rPr>
          <w:noProof/>
          <w:position w:val="-12"/>
        </w:rPr>
        <w:drawing>
          <wp:inline distT="0" distB="0" distL="0" distR="0">
            <wp:extent cx="987425" cy="22669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(7)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</w:t>
      </w:r>
      <w:r w:rsidR="003F5EBD">
        <w:t>i</w:t>
      </w:r>
      <w:r w:rsidR="003F5EBD" w:rsidRPr="00410F5C">
        <w:rPr>
          <w:lang w:val="ru-RU"/>
        </w:rPr>
        <w:t>-того помещения (квартиры) в многоквартирном доме или общая площадь жилого дома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среднемесячный объем потребле</w:t>
      </w:r>
      <w:r w:rsidR="003F5EBD" w:rsidRPr="00410F5C">
        <w:rPr>
          <w:lang w:val="ru-RU"/>
        </w:rPr>
        <w:t>ния тепловой энергии на отопление за предыдущий год (Гкал/кв.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lastRenderedPageBreak/>
        <w:drawing>
          <wp:inline distT="0" distB="0" distL="0" distR="0">
            <wp:extent cx="182880" cy="22669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В случае отсутствия сведений об объемах пот</w:t>
      </w:r>
      <w:r w:rsidRPr="00410F5C">
        <w:rPr>
          <w:lang w:val="ru-RU"/>
        </w:rPr>
        <w:t xml:space="preserve">ребления тепловой энергии за истекший год размер платы за отопление определяется по </w:t>
      </w:r>
      <w:hyperlink w:anchor="Par134" w:tooltip="Ссылка на текущий документ" w:history="1">
        <w:r w:rsidRPr="00410F5C">
          <w:rPr>
            <w:color w:val="0000FF"/>
            <w:lang w:val="ru-RU"/>
          </w:rPr>
          <w:t>формуле 1;</w:t>
        </w:r>
      </w:hyperlink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29" w:name="Par183"/>
      <w:bookmarkEnd w:id="29"/>
      <w:r w:rsidRPr="00410F5C">
        <w:rPr>
          <w:lang w:val="ru-RU"/>
        </w:rPr>
        <w:t xml:space="preserve">3) размер платы за отопление в </w:t>
      </w:r>
      <w:r>
        <w:t>i</w:t>
      </w:r>
      <w:r w:rsidRPr="00410F5C">
        <w:rPr>
          <w:lang w:val="ru-RU"/>
        </w:rPr>
        <w:t xml:space="preserve">-том жилом помещении многоквартирного дома (руб.) 1 раз в год </w:t>
      </w:r>
      <w:r w:rsidRPr="00410F5C">
        <w:rPr>
          <w:lang w:val="ru-RU"/>
        </w:rPr>
        <w:t>корректируется исполнителем по формуле: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  <w:position w:val="-30"/>
        </w:rPr>
        <w:drawing>
          <wp:inline distT="0" distB="0" distL="0" distR="0">
            <wp:extent cx="1360805" cy="4241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(8)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92735" cy="2413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размер платы за тепловую энергию, определенный исходя из показаний коллективных (общедомовых) приборов учета, установленных в мно</w:t>
      </w:r>
      <w:r w:rsidR="003F5EBD" w:rsidRPr="00410F5C">
        <w:rPr>
          <w:lang w:val="ru-RU"/>
        </w:rPr>
        <w:t>гоквартирном доме (руб.);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</w:t>
      </w:r>
      <w:r w:rsidR="003F5EBD">
        <w:t>i</w:t>
      </w:r>
      <w:r w:rsidR="003F5EBD" w:rsidRPr="00410F5C">
        <w:rPr>
          <w:lang w:val="ru-RU"/>
        </w:rPr>
        <w:t>-того помещения (квартиры, нежилого помещения) в многоквартирном доме или общая площадь жилого дома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205105" cy="226695"/>
            <wp:effectExtent l="0" t="0" r="444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всех помещений в </w:t>
      </w:r>
      <w:r w:rsidR="003F5EBD" w:rsidRPr="00410F5C">
        <w:rPr>
          <w:lang w:val="ru-RU"/>
        </w:rPr>
        <w:t>многоквартирном доме или жилого дома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63525" cy="241300"/>
            <wp:effectExtent l="0" t="0" r="317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общий размер платы за отопление в </w:t>
      </w:r>
      <w:r w:rsidR="003F5EBD">
        <w:t>i</w:t>
      </w:r>
      <w:r w:rsidR="003F5EBD" w:rsidRPr="00410F5C">
        <w:rPr>
          <w:lang w:val="ru-RU"/>
        </w:rPr>
        <w:t>-том жилом помещении многоквартирного дома за прошедший год (руб.).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3. При оборудовании многоквартирного дома коллективными (общедомовыми)</w:t>
      </w:r>
      <w:r w:rsidRPr="00410F5C">
        <w:rPr>
          <w:lang w:val="ru-RU"/>
        </w:rPr>
        <w:t xml:space="preserve">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30" w:name="Par194"/>
      <w:bookmarkEnd w:id="30"/>
      <w:r w:rsidRPr="00410F5C">
        <w:rPr>
          <w:lang w:val="ru-RU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</w:t>
      </w:r>
      <w:r w:rsidRPr="00410F5C">
        <w:rPr>
          <w:lang w:val="ru-RU"/>
        </w:rPr>
        <w:t>ьным и (или) общим (квартирным) прибором учета, определяется по формуле: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602105" cy="4464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(9)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190500" cy="226695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объем (количество) коммунального ресурса (холодной воды, горячей воды, газа или электрической эне</w:t>
      </w:r>
      <w:r w:rsidR="003F5EBD" w:rsidRPr="00410F5C">
        <w:rPr>
          <w:lang w:val="ru-RU"/>
        </w:rPr>
        <w:t>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55905" cy="24130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суммарный объем (количество) коммунал</w:t>
      </w:r>
      <w:r w:rsidR="003F5EBD" w:rsidRPr="00410F5C">
        <w:rPr>
          <w:lang w:val="ru-RU"/>
        </w:rPr>
        <w:t>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</w:t>
      </w:r>
      <w:r w:rsidR="003F5EBD" w:rsidRPr="00410F5C">
        <w:rPr>
          <w:lang w:val="ru-RU"/>
        </w:rPr>
        <w:t>артирными) приборами учета (куб. м, кВт·час);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41300" cy="226695"/>
            <wp:effectExtent l="0" t="0" r="635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</w:t>
      </w:r>
      <w:r w:rsidR="003F5EBD" w:rsidRPr="00410F5C">
        <w:rPr>
          <w:lang w:val="ru-RU"/>
        </w:rPr>
        <w:t xml:space="preserve">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tooltip="Ссылка на текущий документ" w:history="1">
        <w:r w:rsidR="003F5EBD" w:rsidRPr="00410F5C">
          <w:rPr>
            <w:color w:val="0000FF"/>
            <w:lang w:val="ru-RU"/>
          </w:rPr>
          <w:t>формулам 3</w:t>
        </w:r>
      </w:hyperlink>
      <w:r w:rsidR="003F5EBD" w:rsidRPr="00410F5C">
        <w:rPr>
          <w:lang w:val="ru-RU"/>
        </w:rPr>
        <w:t xml:space="preserve"> и </w:t>
      </w:r>
      <w:hyperlink w:anchor="Par154" w:tooltip="Ссылка на текущий документ" w:history="1">
        <w:r w:rsidR="003F5EBD" w:rsidRPr="00410F5C">
          <w:rPr>
            <w:color w:val="0000FF"/>
            <w:lang w:val="ru-RU"/>
          </w:rPr>
          <w:t>5</w:t>
        </w:r>
      </w:hyperlink>
      <w:r w:rsidR="003F5EBD" w:rsidRPr="00410F5C">
        <w:rPr>
          <w:lang w:val="ru-RU"/>
        </w:rPr>
        <w:t xml:space="preserve">, </w:t>
      </w:r>
      <w:r w:rsidR="003F5EBD" w:rsidRPr="00410F5C">
        <w:rPr>
          <w:lang w:val="ru-RU"/>
        </w:rPr>
        <w:t xml:space="preserve">для нежилых помещений - в соответствии с </w:t>
      </w:r>
      <w:hyperlink w:anchor="Par64" w:tooltip="Ссылка на текущий документ" w:history="1">
        <w:r w:rsidR="003F5EBD" w:rsidRPr="00410F5C">
          <w:rPr>
            <w:color w:val="0000FF"/>
            <w:lang w:val="ru-RU"/>
          </w:rPr>
          <w:t>пунктом 20</w:t>
        </w:r>
      </w:hyperlink>
      <w:r w:rsidR="003F5EBD" w:rsidRPr="00410F5C">
        <w:rPr>
          <w:lang w:val="ru-RU"/>
        </w:rPr>
        <w:t xml:space="preserve"> настоящих Правил (куб. м, кВт·час);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153670" cy="226695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объем (количество) коммунального ресурса (холодной воды, горячей воды, газа и</w:t>
      </w:r>
      <w:r w:rsidR="003F5EBD" w:rsidRPr="00410F5C">
        <w:rPr>
          <w:lang w:val="ru-RU"/>
        </w:rPr>
        <w:t xml:space="preserve">ли электрической энергии), потребленный за расчетный период в </w:t>
      </w:r>
      <w:r w:rsidR="003F5EBD">
        <w:t>i</w:t>
      </w:r>
      <w:r w:rsidR="003F5EBD" w:rsidRPr="00410F5C">
        <w:rPr>
          <w:lang w:val="ru-RU"/>
        </w:rPr>
        <w:t xml:space="preserve">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</w:t>
      </w:r>
      <w:r w:rsidR="003F5EBD">
        <w:t>i</w:t>
      </w:r>
      <w:r w:rsidR="003F5EBD" w:rsidRPr="00410F5C">
        <w:rPr>
          <w:lang w:val="ru-RU"/>
        </w:rPr>
        <w:t>-том жилом или н</w:t>
      </w:r>
      <w:r w:rsidR="003F5EBD" w:rsidRPr="00410F5C">
        <w:rPr>
          <w:lang w:val="ru-RU"/>
        </w:rPr>
        <w:t xml:space="preserve">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tooltip="Ссылка на текущий документ" w:history="1">
        <w:r w:rsidR="003F5EBD" w:rsidRPr="00410F5C">
          <w:rPr>
            <w:color w:val="0000FF"/>
            <w:lang w:val="ru-RU"/>
          </w:rPr>
          <w:t>формулам 3</w:t>
        </w:r>
      </w:hyperlink>
      <w:r w:rsidR="003F5EBD" w:rsidRPr="00410F5C">
        <w:rPr>
          <w:lang w:val="ru-RU"/>
        </w:rPr>
        <w:t xml:space="preserve"> и </w:t>
      </w:r>
      <w:hyperlink w:anchor="Par154" w:tooltip="Ссылка на текущий документ" w:history="1">
        <w:r w:rsidR="003F5EBD" w:rsidRPr="00410F5C">
          <w:rPr>
            <w:color w:val="0000FF"/>
            <w:lang w:val="ru-RU"/>
          </w:rPr>
          <w:t>5</w:t>
        </w:r>
      </w:hyperlink>
      <w:r w:rsidR="003F5EBD" w:rsidRPr="00410F5C">
        <w:rPr>
          <w:lang w:val="ru-RU"/>
        </w:rPr>
        <w:t xml:space="preserve">, для нежилого помещения - в соответствии с </w:t>
      </w:r>
      <w:hyperlink w:anchor="Par64" w:tooltip="Ссылка на текущий документ" w:history="1">
        <w:r w:rsidR="003F5EBD" w:rsidRPr="00410F5C">
          <w:rPr>
            <w:color w:val="0000FF"/>
            <w:lang w:val="ru-RU"/>
          </w:rPr>
          <w:t>пунктом 20</w:t>
        </w:r>
      </w:hyperlink>
      <w:r w:rsidR="003F5EBD" w:rsidRPr="00410F5C">
        <w:rPr>
          <w:lang w:val="ru-RU"/>
        </w:rPr>
        <w:t xml:space="preserve"> настоящих Правил (куб. м, кВт·час);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05105" cy="241300"/>
            <wp:effectExtent l="0" t="0" r="4445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тариф на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</w:t>
      </w:r>
      <w:r w:rsidR="003F5EBD" w:rsidRPr="00410F5C">
        <w:rPr>
          <w:lang w:val="ru-RU"/>
        </w:rPr>
        <w:t xml:space="preserve"> - руб./кВт·час);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(пп. 1 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31" w:name="Par205"/>
      <w:bookmarkEnd w:id="31"/>
      <w:r w:rsidRPr="00410F5C">
        <w:rPr>
          <w:lang w:val="ru-RU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tooltip="Ссылка на текущий документ" w:history="1">
        <w:r w:rsidRPr="00410F5C">
          <w:rPr>
            <w:color w:val="0000FF"/>
            <w:lang w:val="ru-RU"/>
          </w:rPr>
          <w:t>формуле 1,</w:t>
        </w:r>
      </w:hyperlink>
      <w:r w:rsidRPr="00410F5C">
        <w:rPr>
          <w:lang w:val="ru-RU"/>
        </w:rPr>
        <w:t xml:space="preserve"> а в </w:t>
      </w:r>
      <w:r>
        <w:t>i</w:t>
      </w:r>
      <w:r w:rsidRPr="00410F5C">
        <w:rPr>
          <w:lang w:val="ru-RU"/>
        </w:rPr>
        <w:t xml:space="preserve">-том жилом или нежилом помещении многоквартирного дома, оборудованном приборами учета, определяется по </w:t>
      </w:r>
      <w:hyperlink w:anchor="Par176" w:tooltip="Ссылка на текущий документ" w:history="1">
        <w:r w:rsidRPr="00410F5C">
          <w:rPr>
            <w:color w:val="0000FF"/>
            <w:lang w:val="ru-RU"/>
          </w:rPr>
          <w:t>формуле 7</w:t>
        </w:r>
      </w:hyperlink>
      <w:r w:rsidRPr="00410F5C">
        <w:rPr>
          <w:lang w:val="ru-RU"/>
        </w:rPr>
        <w:t>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32" w:name="Par207"/>
      <w:bookmarkEnd w:id="32"/>
      <w:r w:rsidRPr="00410F5C">
        <w:rPr>
          <w:lang w:val="ru-RU"/>
        </w:rPr>
        <w:t xml:space="preserve">3) размер платы за отопление в </w:t>
      </w:r>
      <w:r>
        <w:t>i</w:t>
      </w:r>
      <w:r w:rsidRPr="00410F5C">
        <w:rPr>
          <w:lang w:val="ru-RU"/>
        </w:rPr>
        <w:t>-том жилом или нежилом помещении многоквартирного дома (руб.) 1 раз в год корректируется исполнителем по формуле: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638300" cy="4464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(10)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55905" cy="2413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размер плат</w:t>
      </w:r>
      <w:r w:rsidR="003F5EBD" w:rsidRPr="00410F5C">
        <w:rPr>
          <w:lang w:val="ru-RU"/>
        </w:rPr>
        <w:t>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55905" cy="241300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</w:t>
      </w:r>
      <w:r w:rsidR="003F5EBD" w:rsidRPr="00410F5C">
        <w:rPr>
          <w:lang w:val="ru-RU"/>
        </w:rPr>
        <w:t>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41300" cy="226695"/>
            <wp:effectExtent l="0" t="0" r="635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размер платы за тепловую энергию, потребленную за расчетный период в помещениях, не оборудова</w:t>
      </w:r>
      <w:r w:rsidR="003F5EBD" w:rsidRPr="00410F5C">
        <w:rPr>
          <w:lang w:val="ru-RU"/>
        </w:rPr>
        <w:t>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205105" cy="226695"/>
            <wp:effectExtent l="0" t="0" r="4445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всех жилых и </w:t>
      </w:r>
      <w:r w:rsidR="003F5EBD" w:rsidRPr="00410F5C">
        <w:rPr>
          <w:lang w:val="ru-RU"/>
        </w:rPr>
        <w:t>нежилых помещений в многоквартирном доме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153670" cy="226695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площадь </w:t>
      </w:r>
      <w:r w:rsidR="003F5EBD">
        <w:t>i</w:t>
      </w:r>
      <w:r w:rsidR="003F5EBD" w:rsidRPr="00410F5C">
        <w:rPr>
          <w:lang w:val="ru-RU"/>
        </w:rPr>
        <w:t>-того помещения (квартиры, нежилого помещения) в многоквартирном доме (кв. м);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(пп. 3 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4) ежемес</w:t>
      </w:r>
      <w:r w:rsidRPr="00410F5C">
        <w:rPr>
          <w:lang w:val="ru-RU"/>
        </w:rPr>
        <w:t xml:space="preserve">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6" w:tooltip="Ссылка на текущий документ" w:history="1">
        <w:r w:rsidRPr="00410F5C">
          <w:rPr>
            <w:color w:val="0000FF"/>
            <w:lang w:val="ru-RU"/>
          </w:rPr>
          <w:t>формуле 7</w:t>
        </w:r>
      </w:hyperlink>
      <w:r w:rsidRPr="00410F5C">
        <w:rPr>
          <w:lang w:val="ru-RU"/>
        </w:rPr>
        <w:t>;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>(в ред. Постановления Правительства РФ от 06.05.2</w:t>
      </w:r>
      <w:r w:rsidRPr="00410F5C">
        <w:rPr>
          <w:lang w:val="ru-RU"/>
        </w:rPr>
        <w:t xml:space="preserve">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33" w:name="Par220"/>
      <w:bookmarkEnd w:id="33"/>
      <w:r w:rsidRPr="00410F5C">
        <w:rPr>
          <w:lang w:val="ru-RU"/>
        </w:rPr>
        <w:t xml:space="preserve">5) размер платы за отопление в </w:t>
      </w:r>
      <w:r>
        <w:t>i</w:t>
      </w:r>
      <w:r w:rsidRPr="00410F5C">
        <w:rPr>
          <w:lang w:val="ru-RU"/>
        </w:rPr>
        <w:t>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  <w:r w:rsidRPr="00410F5C">
        <w:rPr>
          <w:lang w:val="ru-RU"/>
        </w:rPr>
        <w:t xml:space="preserve">(в ред. Постановления Правительства РФ от 06.05.2011 </w:t>
      </w:r>
      <w:r>
        <w:t>N</w:t>
      </w:r>
      <w:r w:rsidRPr="00410F5C">
        <w:rPr>
          <w:lang w:val="ru-RU"/>
        </w:rPr>
        <w:t xml:space="preserve"> 354)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  <w:position w:val="-48"/>
        </w:rPr>
        <w:drawing>
          <wp:inline distT="0" distB="0" distL="0" distR="0">
            <wp:extent cx="1967865" cy="6946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(11)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55905" cy="24130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60655" cy="226695"/>
            <wp:effectExtent l="0" t="0" r="0" b="190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плата за тепловую энергию по нормативам потребления в </w:t>
      </w:r>
      <w:r w:rsidR="003F5EBD">
        <w:t>u</w:t>
      </w:r>
      <w:r w:rsidR="003F5EBD" w:rsidRPr="00410F5C">
        <w:rPr>
          <w:lang w:val="ru-RU"/>
        </w:rPr>
        <w:t>-том помещении, не оборудованном распределителями (руб.);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>
        <w:t>k</w:t>
      </w:r>
      <w:r w:rsidRPr="00410F5C">
        <w:rPr>
          <w:lang w:val="ru-RU"/>
        </w:rPr>
        <w:t xml:space="preserve"> - количество квартир, не оборудованных распределителями тепла (шт.);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63525" cy="241300"/>
            <wp:effectExtent l="0" t="0" r="3175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доля платежей, приход</w:t>
      </w:r>
      <w:r w:rsidR="003F5EBD" w:rsidRPr="00410F5C">
        <w:rPr>
          <w:lang w:val="ru-RU"/>
        </w:rPr>
        <w:t xml:space="preserve">ящаяся на </w:t>
      </w:r>
      <w:r w:rsidR="003F5EBD">
        <w:t>q</w:t>
      </w:r>
      <w:r w:rsidR="003F5EBD" w:rsidRPr="00410F5C">
        <w:rPr>
          <w:lang w:val="ru-RU"/>
        </w:rPr>
        <w:t xml:space="preserve">-тый распределитель, установленный в </w:t>
      </w:r>
      <w:r w:rsidR="003F5EBD">
        <w:t>i</w:t>
      </w:r>
      <w:r w:rsidR="003F5EBD" w:rsidRPr="00410F5C">
        <w:rPr>
          <w:lang w:val="ru-RU"/>
        </w:rPr>
        <w:t>-том помещении;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>
        <w:t>P</w:t>
      </w:r>
      <w:r w:rsidRPr="00410F5C">
        <w:rPr>
          <w:lang w:val="ru-RU"/>
        </w:rPr>
        <w:t xml:space="preserve"> - количество распределителей, установленных в </w:t>
      </w:r>
      <w:r>
        <w:t>i</w:t>
      </w:r>
      <w:r w:rsidRPr="00410F5C">
        <w:rPr>
          <w:lang w:val="ru-RU"/>
        </w:rPr>
        <w:t>-том помещении (шт.);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05105" cy="241300"/>
            <wp:effectExtent l="0" t="0" r="4445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доля платежей, приходящаяся на </w:t>
      </w:r>
      <w:r w:rsidR="003F5EBD">
        <w:t>j</w:t>
      </w:r>
      <w:r w:rsidR="003F5EBD" w:rsidRPr="00410F5C">
        <w:rPr>
          <w:lang w:val="ru-RU"/>
        </w:rPr>
        <w:t>-тый распределитель, установленный в многоквартирном доме;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>
        <w:t>t</w:t>
      </w:r>
      <w:r w:rsidRPr="00410F5C">
        <w:rPr>
          <w:lang w:val="ru-RU"/>
        </w:rPr>
        <w:t xml:space="preserve"> - количество распределителей, установленных в многоквартирном доме (шт.);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55905" cy="24130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- общий размер пл</w:t>
      </w:r>
      <w:r w:rsidR="003F5EBD" w:rsidRPr="00410F5C">
        <w:rPr>
          <w:lang w:val="ru-RU"/>
        </w:rPr>
        <w:t xml:space="preserve">аты за отопление в </w:t>
      </w:r>
      <w:r w:rsidR="003F5EBD">
        <w:t>j</w:t>
      </w:r>
      <w:r w:rsidR="003F5EBD" w:rsidRPr="00410F5C">
        <w:rPr>
          <w:lang w:val="ru-RU"/>
        </w:rPr>
        <w:t>-том жилом помещении в многоквартирном доме за прошедший год (руб.).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</w:t>
      </w:r>
      <w:r>
        <w:t>i</w:t>
      </w:r>
      <w:r w:rsidRPr="00410F5C">
        <w:rPr>
          <w:lang w:val="ru-RU"/>
        </w:rPr>
        <w:t>-том ж</w:t>
      </w:r>
      <w:r w:rsidRPr="00410F5C">
        <w:rPr>
          <w:lang w:val="ru-RU"/>
        </w:rPr>
        <w:t>илом помещении рассчитывается в следующем порядке: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34" w:name="Par235"/>
      <w:bookmarkEnd w:id="34"/>
      <w:r w:rsidRPr="00410F5C">
        <w:rPr>
          <w:lang w:val="ru-RU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877570" cy="24130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(12)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</w:t>
      </w:r>
      <w:r w:rsidRPr="00410F5C">
        <w:rPr>
          <w:lang w:val="ru-RU"/>
        </w:rPr>
        <w:t>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19710" cy="241300"/>
            <wp:effectExtent l="0" t="0" r="889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объем (количество) потребленной холодной воды, горячей воды, газа (куб. м), электрической энергии (кВт·час) или объем отведенных бытовых стоков (куб. м) в </w:t>
      </w:r>
      <w:r w:rsidR="003F5EBD">
        <w:t>j</w:t>
      </w:r>
      <w:r w:rsidR="003F5EBD" w:rsidRPr="00410F5C">
        <w:rPr>
          <w:lang w:val="ru-RU"/>
        </w:rPr>
        <w:t xml:space="preserve">-том жилом помещении </w:t>
      </w:r>
      <w:r w:rsidR="003F5EBD">
        <w:t>i</w:t>
      </w:r>
      <w:r w:rsidR="003F5EBD" w:rsidRPr="00410F5C">
        <w:rPr>
          <w:lang w:val="ru-RU"/>
        </w:rPr>
        <w:t>-той коммунальной квартиры;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05105" cy="241300"/>
            <wp:effectExtent l="0" t="0" r="4445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тариф на соответствующий коммунальный ресурс, установленный в соответствии с </w:t>
      </w:r>
      <w:r w:rsidR="003F5EBD" w:rsidRPr="00410F5C">
        <w:rPr>
          <w:lang w:val="ru-RU"/>
        </w:rPr>
        <w:lastRenderedPageBreak/>
        <w:t>законодательством Российской Федерации (для холодного водоснабжения, горячего водоснабжения, газоснабжения, водоотведения - руб./куб. м; для электросн</w:t>
      </w:r>
      <w:r w:rsidR="003F5EBD" w:rsidRPr="00410F5C">
        <w:rPr>
          <w:lang w:val="ru-RU"/>
        </w:rPr>
        <w:t>абжения - руб./кВт·час);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</w:t>
      </w:r>
      <w:r>
        <w:t>j</w:t>
      </w:r>
      <w:r w:rsidRPr="00410F5C">
        <w:rPr>
          <w:lang w:val="ru-RU"/>
        </w:rPr>
        <w:t xml:space="preserve">-том жилом помещении </w:t>
      </w:r>
      <w:r>
        <w:t>i</w:t>
      </w:r>
      <w:r w:rsidRPr="00410F5C">
        <w:rPr>
          <w:lang w:val="ru-RU"/>
        </w:rPr>
        <w:t>-той коммунальной квартиры рассчитывается по форму</w:t>
      </w:r>
      <w:r w:rsidRPr="00410F5C">
        <w:rPr>
          <w:lang w:val="ru-RU"/>
        </w:rPr>
        <w:t>ле: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  <w:position w:val="-30"/>
        </w:rPr>
        <w:drawing>
          <wp:inline distT="0" distB="0" distL="0" distR="0">
            <wp:extent cx="841375" cy="46101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(13)</w:t>
      </w:r>
    </w:p>
    <w:p w:rsidR="00000000" w:rsidRPr="00410F5C" w:rsidRDefault="003F5EBD">
      <w:pPr>
        <w:pStyle w:val="ConsPlusNormal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3431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объем (количество) потребленной холодной воды, горячей воды, газа (куб. м) или электрической энергии (кВт·час) в </w:t>
      </w:r>
      <w:r w:rsidR="003F5EBD">
        <w:t>i</w:t>
      </w:r>
      <w:r w:rsidR="003F5EBD" w:rsidRPr="00410F5C">
        <w:rPr>
          <w:lang w:val="ru-RU"/>
        </w:rPr>
        <w:t>-той коммунальной квартире, определенный по показан</w:t>
      </w:r>
      <w:r w:rsidR="003F5EBD" w:rsidRPr="00410F5C">
        <w:rPr>
          <w:lang w:val="ru-RU"/>
        </w:rPr>
        <w:t>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19710" cy="241300"/>
            <wp:effectExtent l="0" t="0" r="889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количество граждан, проживающих в </w:t>
      </w:r>
      <w:r w:rsidR="003F5EBD">
        <w:t>j</w:t>
      </w:r>
      <w:r w:rsidR="003F5EBD" w:rsidRPr="00410F5C">
        <w:rPr>
          <w:lang w:val="ru-RU"/>
        </w:rPr>
        <w:t xml:space="preserve">-том жилом помещении в </w:t>
      </w:r>
      <w:r w:rsidR="003F5EBD">
        <w:t>i</w:t>
      </w:r>
      <w:r w:rsidR="003F5EBD" w:rsidRPr="00410F5C">
        <w:rPr>
          <w:lang w:val="ru-RU"/>
        </w:rPr>
        <w:t>-той комму</w:t>
      </w:r>
      <w:r w:rsidR="003F5EBD" w:rsidRPr="00410F5C">
        <w:rPr>
          <w:lang w:val="ru-RU"/>
        </w:rPr>
        <w:t>нальной квартире (чел.);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53670" cy="226695"/>
            <wp:effectExtent l="0" t="0" r="0" b="190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количество граждан, проживающих в </w:t>
      </w:r>
      <w:r w:rsidR="003F5EBD">
        <w:t>i</w:t>
      </w:r>
      <w:r w:rsidR="003F5EBD" w:rsidRPr="00410F5C">
        <w:rPr>
          <w:lang w:val="ru-RU"/>
        </w:rPr>
        <w:t>-той коммунальной квартире (чел.);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bookmarkStart w:id="35" w:name="Par250"/>
      <w:bookmarkEnd w:id="35"/>
      <w:r w:rsidRPr="00410F5C">
        <w:rPr>
          <w:lang w:val="ru-RU"/>
        </w:rPr>
        <w:t xml:space="preserve">3) размер платы за отопление в </w:t>
      </w:r>
      <w:r>
        <w:t>j</w:t>
      </w:r>
      <w:r w:rsidRPr="00410F5C">
        <w:rPr>
          <w:lang w:val="ru-RU"/>
        </w:rPr>
        <w:t xml:space="preserve">-том жилом помещении в </w:t>
      </w:r>
      <w:r>
        <w:t>i</w:t>
      </w:r>
      <w:r w:rsidRPr="00410F5C">
        <w:rPr>
          <w:lang w:val="ru-RU"/>
        </w:rPr>
        <w:t>-той коммунальной квартире (руб.) определяется по форму</w:t>
      </w:r>
      <w:r w:rsidRPr="00410F5C">
        <w:rPr>
          <w:lang w:val="ru-RU"/>
        </w:rPr>
        <w:t>ле: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410F5C">
      <w:pPr>
        <w:pStyle w:val="ConsPlusNormal"/>
        <w:jc w:val="center"/>
        <w:rPr>
          <w:lang w:val="ru-RU"/>
        </w:rPr>
      </w:pPr>
      <w:r>
        <w:rPr>
          <w:noProof/>
          <w:position w:val="-30"/>
        </w:rPr>
        <w:drawing>
          <wp:inline distT="0" distB="0" distL="0" distR="0">
            <wp:extent cx="1192530" cy="46101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>, (14)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>где: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90500" cy="226695"/>
            <wp:effectExtent l="0" t="0" r="0" b="19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объем (количество) тепловой энергии, приходящейся на </w:t>
      </w:r>
      <w:r w:rsidR="003F5EBD">
        <w:t>i</w:t>
      </w:r>
      <w:r w:rsidR="003F5EBD" w:rsidRPr="00410F5C">
        <w:rPr>
          <w:lang w:val="ru-RU"/>
        </w:rPr>
        <w:t>-тую коммунальную квартиру (Гкал);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4"/>
        </w:rPr>
        <w:drawing>
          <wp:inline distT="0" distB="0" distL="0" distR="0">
            <wp:extent cx="226695" cy="241300"/>
            <wp:effectExtent l="0" t="0" r="1905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жилая площадь </w:t>
      </w:r>
      <w:r w:rsidR="003F5EBD">
        <w:t>j</w:t>
      </w:r>
      <w:r w:rsidR="003F5EBD" w:rsidRPr="00410F5C">
        <w:rPr>
          <w:lang w:val="ru-RU"/>
        </w:rPr>
        <w:t xml:space="preserve">-го жилого помещения (комнаты, комнат) в </w:t>
      </w:r>
      <w:r w:rsidR="003F5EBD">
        <w:t>i</w:t>
      </w:r>
      <w:r w:rsidR="003F5EBD" w:rsidRPr="00410F5C">
        <w:rPr>
          <w:lang w:val="ru-RU"/>
        </w:rPr>
        <w:t>-той коммунальной квартире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205105" cy="226695"/>
            <wp:effectExtent l="0" t="0" r="4445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общая жилая площадь жилых помещений (комнат) в </w:t>
      </w:r>
      <w:r w:rsidR="003F5EBD">
        <w:t>i</w:t>
      </w:r>
      <w:r w:rsidR="003F5EBD" w:rsidRPr="00410F5C">
        <w:rPr>
          <w:lang w:val="ru-RU"/>
        </w:rPr>
        <w:t>-той коммунальной квартире (кв. м);</w:t>
      </w:r>
    </w:p>
    <w:p w:rsidR="00000000" w:rsidRPr="00410F5C" w:rsidRDefault="00410F5C">
      <w:pPr>
        <w:pStyle w:val="ConsPlusNormal"/>
        <w:ind w:firstLine="540"/>
        <w:jc w:val="both"/>
        <w:rPr>
          <w:lang w:val="ru-RU"/>
        </w:rPr>
      </w:pPr>
      <w:r>
        <w:rPr>
          <w:noProof/>
          <w:position w:val="-12"/>
        </w:rPr>
        <w:drawing>
          <wp:inline distT="0" distB="0" distL="0" distR="0">
            <wp:extent cx="182880" cy="226695"/>
            <wp:effectExtent l="0" t="0" r="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EBD" w:rsidRPr="00410F5C">
        <w:rPr>
          <w:lang w:val="ru-RU"/>
        </w:rPr>
        <w:t xml:space="preserve">- тариф на тепловую энергию, установленный в соответствии с законодательством Российской Федерации </w:t>
      </w:r>
      <w:r w:rsidR="003F5EBD" w:rsidRPr="00410F5C">
        <w:rPr>
          <w:lang w:val="ru-RU"/>
        </w:rPr>
        <w:t>(руб./Гкал).</w:t>
      </w:r>
    </w:p>
    <w:p w:rsidR="00000000" w:rsidRPr="00410F5C" w:rsidRDefault="003F5EBD">
      <w:pPr>
        <w:pStyle w:val="ConsPlusNormal"/>
        <w:ind w:firstLine="540"/>
        <w:jc w:val="both"/>
        <w:rPr>
          <w:lang w:val="ru-RU"/>
        </w:rPr>
      </w:pPr>
      <w:r w:rsidRPr="00410F5C">
        <w:rPr>
          <w:lang w:val="ru-RU"/>
        </w:rPr>
        <w:t xml:space="preserve">5 - 6. Утратили силу. - Постановление Правительства РФ от 06.05.2011 </w:t>
      </w:r>
      <w:r>
        <w:t>N</w:t>
      </w:r>
      <w:r w:rsidRPr="00410F5C">
        <w:rPr>
          <w:lang w:val="ru-RU"/>
        </w:rPr>
        <w:t xml:space="preserve"> 354 (ред. 27.08.2012).</w:t>
      </w:r>
      <w:r w:rsidR="00410F5C">
        <w:rPr>
          <w:lang w:val="ru-RU"/>
        </w:rPr>
        <w:br/>
      </w:r>
    </w:p>
    <w:p w:rsidR="003F5EBD" w:rsidRPr="00410F5C" w:rsidRDefault="003F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sectPr w:rsidR="003F5EBD" w:rsidRPr="00410F5C" w:rsidSect="00410F5C">
      <w:footerReference w:type="default" r:id="rId66"/>
      <w:pgSz w:w="11906" w:h="16838"/>
      <w:pgMar w:top="567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BD" w:rsidRDefault="003F5EBD">
      <w:pPr>
        <w:spacing w:after="0" w:line="240" w:lineRule="auto"/>
      </w:pPr>
      <w:r>
        <w:separator/>
      </w:r>
    </w:p>
  </w:endnote>
  <w:endnote w:type="continuationSeparator" w:id="0">
    <w:p w:rsidR="003F5EBD" w:rsidRDefault="003F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5E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BD" w:rsidRDefault="003F5EBD">
      <w:pPr>
        <w:spacing w:after="0" w:line="240" w:lineRule="auto"/>
      </w:pPr>
      <w:r>
        <w:separator/>
      </w:r>
    </w:p>
  </w:footnote>
  <w:footnote w:type="continuationSeparator" w:id="0">
    <w:p w:rsidR="003F5EBD" w:rsidRDefault="003F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5C"/>
    <w:rsid w:val="003F5EBD"/>
    <w:rsid w:val="004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B16C79-E1A1-4582-AC95-83364DB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F5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5C"/>
  </w:style>
  <w:style w:type="paragraph" w:styleId="Footer">
    <w:name w:val="footer"/>
    <w:basedOn w:val="Normal"/>
    <w:link w:val="FooterChar"/>
    <w:uiPriority w:val="99"/>
    <w:unhideWhenUsed/>
    <w:rsid w:val="00410F5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4615</Words>
  <Characters>26308</Characters>
  <Application>Microsoft Office Word</Application>
  <DocSecurity>2</DocSecurity>
  <Lines>219</Lines>
  <Paragraphs>61</Paragraphs>
  <ScaleCrop>false</ScaleCrop>
  <Company/>
  <LinksUpToDate>false</LinksUpToDate>
  <CharactersWithSpaces>30862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23.05.2006 N 307(ред. от 17.12.2014)"О порядке предоставления коммунальных услуг гражданам"(вместе с "Правилами предоставления коммунальных услуг гражданам")</dc:title>
  <dc:subject/>
  <dc:creator>ConsultantPlus</dc:creator>
  <cp:keywords/>
  <dc:description/>
  <cp:lastModifiedBy>Artem Antonov</cp:lastModifiedBy>
  <cp:revision>2</cp:revision>
  <dcterms:created xsi:type="dcterms:W3CDTF">2015-05-05T18:05:00Z</dcterms:created>
  <dcterms:modified xsi:type="dcterms:W3CDTF">2015-05-05T18:05:00Z</dcterms:modified>
</cp:coreProperties>
</file>